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4538"/>
      </w:tblGrid>
      <w:tr w:rsidR="009A358C" w:rsidRPr="00433452" w14:paraId="45EBA9D0" w14:textId="77777777" w:rsidTr="002C1C29">
        <w:tc>
          <w:tcPr>
            <w:tcW w:w="5208" w:type="dxa"/>
          </w:tcPr>
          <w:p w14:paraId="1E5FE864" w14:textId="77777777" w:rsidR="002D251E" w:rsidRPr="002D251E" w:rsidRDefault="002D251E" w:rsidP="000144C8">
            <w:pPr>
              <w:widowControl/>
              <w:snapToGrid w:val="0"/>
              <w:spacing w:line="276" w:lineRule="auto"/>
              <w:rPr>
                <w:rFonts w:ascii="Roboto" w:eastAsia="Roboto" w:hAnsi="Roboto" w:cs="Roboto"/>
                <w:b/>
                <w:color w:val="17A956"/>
                <w:kern w:val="0"/>
                <w:sz w:val="36"/>
                <w:szCs w:val="36"/>
                <w:lang w:val="en"/>
              </w:rPr>
            </w:pPr>
            <w:r w:rsidRPr="002D251E">
              <w:rPr>
                <w:rFonts w:ascii="Roboto" w:eastAsia="Roboto" w:hAnsi="Roboto" w:cs="Roboto"/>
                <w:b/>
                <w:color w:val="17A956"/>
                <w:kern w:val="0"/>
                <w:sz w:val="36"/>
                <w:szCs w:val="36"/>
                <w:lang w:val="en"/>
              </w:rPr>
              <w:t>Kong Statement of Work</w:t>
            </w:r>
          </w:p>
          <w:p w14:paraId="38CED78F" w14:textId="7673311E" w:rsidR="007F385B" w:rsidRPr="002D251E" w:rsidRDefault="002D251E" w:rsidP="000144C8">
            <w:pPr>
              <w:widowControl/>
              <w:snapToGrid w:val="0"/>
              <w:spacing w:line="276" w:lineRule="auto"/>
              <w:rPr>
                <w:rFonts w:ascii="Roboto" w:eastAsiaTheme="minorEastAsia" w:hAnsi="Roboto" w:cs="Roboto"/>
                <w:b/>
                <w:color w:val="17A956"/>
                <w:kern w:val="0"/>
                <w:sz w:val="36"/>
                <w:szCs w:val="36"/>
                <w:highlight w:val="yellow"/>
                <w:lang w:val="en"/>
              </w:rPr>
            </w:pPr>
            <w:r w:rsidRPr="002D251E">
              <w:rPr>
                <w:rFonts w:ascii="Roboto" w:eastAsia="Roboto" w:hAnsi="Roboto" w:cs="Roboto"/>
                <w:b/>
                <w:color w:val="17A956"/>
                <w:kern w:val="0"/>
                <w:sz w:val="36"/>
                <w:szCs w:val="36"/>
                <w:lang w:val="en"/>
              </w:rPr>
              <w:t xml:space="preserve">Customer: </w:t>
            </w:r>
            <w:r w:rsidRPr="002D251E">
              <w:rPr>
                <w:rFonts w:ascii="Roboto" w:eastAsia="Roboto" w:hAnsi="Roboto" w:cs="Roboto"/>
                <w:b/>
                <w:color w:val="17A956"/>
                <w:kern w:val="0"/>
                <w:sz w:val="36"/>
                <w:szCs w:val="36"/>
                <w:highlight w:val="yellow"/>
                <w:lang w:val="en"/>
              </w:rPr>
              <w:t>XXXXX</w:t>
            </w:r>
          </w:p>
        </w:tc>
        <w:tc>
          <w:tcPr>
            <w:tcW w:w="4538" w:type="dxa"/>
          </w:tcPr>
          <w:p w14:paraId="780BFC66" w14:textId="77777777" w:rsidR="002D251E" w:rsidRPr="002D251E" w:rsidRDefault="002D251E" w:rsidP="000144C8">
            <w:pPr>
              <w:widowControl/>
              <w:snapToGrid w:val="0"/>
              <w:spacing w:line="276" w:lineRule="auto"/>
              <w:rPr>
                <w:rFonts w:ascii="Roboto" w:eastAsia="Roboto" w:hAnsi="Roboto" w:cs="Roboto"/>
                <w:b/>
                <w:color w:val="17A956"/>
                <w:kern w:val="0"/>
                <w:sz w:val="36"/>
                <w:szCs w:val="36"/>
                <w:lang w:val="en"/>
              </w:rPr>
            </w:pPr>
            <w:r w:rsidRPr="002D251E">
              <w:rPr>
                <w:rFonts w:ascii="Roboto" w:eastAsia="Roboto" w:hAnsi="Roboto" w:cs="Roboto"/>
                <w:b/>
                <w:color w:val="17A956"/>
                <w:kern w:val="0"/>
                <w:sz w:val="36"/>
                <w:szCs w:val="36"/>
                <w:lang w:val="en"/>
              </w:rPr>
              <w:t>Kong</w:t>
            </w:r>
            <w:r w:rsidRPr="002D251E">
              <w:rPr>
                <w:rFonts w:cs="ＭＳ 明朝" w:hint="eastAsia"/>
                <w:b/>
                <w:color w:val="17A956"/>
                <w:kern w:val="0"/>
                <w:sz w:val="36"/>
                <w:szCs w:val="36"/>
                <w:lang w:val="en"/>
              </w:rPr>
              <w:t>作業明細書</w:t>
            </w:r>
          </w:p>
          <w:p w14:paraId="723066FB" w14:textId="1DCFC670" w:rsidR="007F385B" w:rsidRPr="002D251E" w:rsidRDefault="002D251E" w:rsidP="000144C8">
            <w:pPr>
              <w:widowControl/>
              <w:snapToGrid w:val="0"/>
              <w:spacing w:line="276" w:lineRule="auto"/>
              <w:rPr>
                <w:rFonts w:ascii="Roboto" w:eastAsiaTheme="minorEastAsia" w:hAnsi="Roboto" w:cs="Roboto"/>
                <w:b/>
                <w:color w:val="17A956"/>
                <w:kern w:val="0"/>
                <w:sz w:val="36"/>
                <w:szCs w:val="36"/>
                <w:highlight w:val="yellow"/>
                <w:lang w:val="en"/>
              </w:rPr>
            </w:pPr>
            <w:r w:rsidRPr="002D251E">
              <w:rPr>
                <w:rFonts w:cs="ＭＳ 明朝" w:hint="eastAsia"/>
                <w:b/>
                <w:color w:val="17A956"/>
                <w:kern w:val="0"/>
                <w:sz w:val="36"/>
                <w:szCs w:val="36"/>
                <w:lang w:val="en"/>
              </w:rPr>
              <w:t>お客様：</w:t>
            </w:r>
            <w:r w:rsidRPr="002D251E">
              <w:rPr>
                <w:rFonts w:ascii="Roboto" w:eastAsia="Roboto" w:hAnsi="Roboto" w:cs="Roboto"/>
                <w:b/>
                <w:color w:val="17A956"/>
                <w:kern w:val="0"/>
                <w:sz w:val="36"/>
                <w:szCs w:val="36"/>
                <w:highlight w:val="yellow"/>
                <w:lang w:val="en"/>
              </w:rPr>
              <w:t>XXXXX</w:t>
            </w:r>
          </w:p>
        </w:tc>
      </w:tr>
      <w:tr w:rsidR="009A358C" w:rsidRPr="00433452" w14:paraId="567E01C7" w14:textId="77777777" w:rsidTr="002C1C29">
        <w:tc>
          <w:tcPr>
            <w:tcW w:w="5208" w:type="dxa"/>
          </w:tcPr>
          <w:p w14:paraId="68FCC4FE" w14:textId="4BBE77D9" w:rsidR="007F385B" w:rsidRPr="002D251E" w:rsidRDefault="002D251E" w:rsidP="002C1C29">
            <w:pPr>
              <w:widowControl/>
              <w:snapToGrid w:val="0"/>
              <w:spacing w:line="240" w:lineRule="exact"/>
              <w:rPr>
                <w:rFonts w:ascii="Arial" w:hAnsi="Arial" w:cs="Arial"/>
                <w:kern w:val="0"/>
                <w:sz w:val="22"/>
                <w:lang w:val="en"/>
              </w:rPr>
            </w:pPr>
            <w:r w:rsidRPr="002D251E">
              <w:rPr>
                <w:rFonts w:ascii="Roboto" w:eastAsia="Roboto" w:hAnsi="Roboto" w:cs="Roboto"/>
                <w:kern w:val="0"/>
                <w:sz w:val="20"/>
                <w:szCs w:val="20"/>
                <w:lang w:val="en"/>
              </w:rPr>
              <w:t>This Statement of Work (“</w:t>
            </w:r>
            <w:r w:rsidRPr="002D251E">
              <w:rPr>
                <w:rFonts w:ascii="Roboto" w:eastAsia="Roboto" w:hAnsi="Roboto" w:cs="Roboto"/>
                <w:b/>
                <w:kern w:val="0"/>
                <w:sz w:val="20"/>
                <w:szCs w:val="20"/>
                <w:lang w:val="en"/>
              </w:rPr>
              <w:t>SOW</w:t>
            </w:r>
            <w:r w:rsidRPr="002D251E">
              <w:rPr>
                <w:rFonts w:ascii="Roboto" w:eastAsia="Roboto" w:hAnsi="Roboto" w:cs="Roboto"/>
                <w:kern w:val="0"/>
                <w:sz w:val="20"/>
                <w:szCs w:val="20"/>
                <w:lang w:val="en"/>
              </w:rPr>
              <w:t>”) is made as of the date of last signature below (“</w:t>
            </w:r>
            <w:r w:rsidRPr="002D251E">
              <w:rPr>
                <w:rFonts w:ascii="Roboto" w:eastAsia="Roboto" w:hAnsi="Roboto" w:cs="Roboto"/>
                <w:b/>
                <w:kern w:val="0"/>
                <w:sz w:val="20"/>
                <w:szCs w:val="20"/>
                <w:lang w:val="en"/>
              </w:rPr>
              <w:t>SOW Effective Date</w:t>
            </w:r>
            <w:r w:rsidRPr="002D251E">
              <w:rPr>
                <w:rFonts w:ascii="Roboto" w:eastAsia="Roboto" w:hAnsi="Roboto" w:cs="Roboto"/>
                <w:kern w:val="0"/>
                <w:sz w:val="20"/>
                <w:szCs w:val="20"/>
                <w:lang w:val="en"/>
              </w:rPr>
              <w:t>”) and is by and between Kong K.K. (“</w:t>
            </w:r>
            <w:r w:rsidRPr="002D251E">
              <w:rPr>
                <w:rFonts w:ascii="Roboto" w:eastAsia="Roboto" w:hAnsi="Roboto" w:cs="Roboto"/>
                <w:b/>
                <w:kern w:val="0"/>
                <w:sz w:val="20"/>
                <w:szCs w:val="20"/>
                <w:lang w:val="en"/>
              </w:rPr>
              <w:t>Kong</w:t>
            </w:r>
            <w:r w:rsidRPr="002D251E">
              <w:rPr>
                <w:rFonts w:ascii="Roboto" w:eastAsia="Roboto" w:hAnsi="Roboto" w:cs="Roboto"/>
                <w:kern w:val="0"/>
                <w:sz w:val="20"/>
                <w:szCs w:val="20"/>
                <w:lang w:val="en"/>
              </w:rPr>
              <w:t xml:space="preserve">”), and </w:t>
            </w:r>
            <w:r w:rsidRPr="002D251E">
              <w:rPr>
                <w:rFonts w:ascii="Roboto" w:eastAsia="Roboto" w:hAnsi="Roboto" w:cs="Roboto"/>
                <w:kern w:val="0"/>
                <w:sz w:val="20"/>
                <w:szCs w:val="20"/>
                <w:highlight w:val="yellow"/>
                <w:lang w:val="en"/>
              </w:rPr>
              <w:t>XXXX (“</w:t>
            </w:r>
            <w:r w:rsidRPr="002D251E">
              <w:rPr>
                <w:rFonts w:ascii="Roboto" w:eastAsia="Roboto" w:hAnsi="Roboto" w:cs="Roboto"/>
                <w:b/>
                <w:kern w:val="0"/>
                <w:sz w:val="20"/>
                <w:szCs w:val="20"/>
                <w:highlight w:val="yellow"/>
                <w:lang w:val="en"/>
              </w:rPr>
              <w:t>Customer</w:t>
            </w:r>
            <w:r w:rsidRPr="002D251E">
              <w:rPr>
                <w:rFonts w:ascii="Roboto" w:eastAsia="Roboto" w:hAnsi="Roboto" w:cs="Roboto"/>
                <w:kern w:val="0"/>
                <w:sz w:val="20"/>
                <w:szCs w:val="20"/>
                <w:highlight w:val="yellow"/>
                <w:lang w:val="en"/>
              </w:rPr>
              <w:t>”)</w:t>
            </w:r>
            <w:r w:rsidRPr="002D251E">
              <w:rPr>
                <w:rFonts w:ascii="Roboto" w:eastAsia="Roboto" w:hAnsi="Roboto" w:cs="Roboto"/>
                <w:kern w:val="0"/>
                <w:sz w:val="20"/>
                <w:szCs w:val="20"/>
                <w:lang w:val="en"/>
              </w:rPr>
              <w:t>. This SOW is entered into</w:t>
            </w:r>
            <w:r w:rsidRPr="002D251E">
              <w:rPr>
                <w:rFonts w:ascii="Arial" w:hAnsi="Arial" w:cs="Arial"/>
                <w:kern w:val="0"/>
                <w:sz w:val="20"/>
                <w:szCs w:val="20"/>
                <w:lang w:val="en"/>
              </w:rPr>
              <w:t xml:space="preserve"> under an Order</w:t>
            </w:r>
            <w:r w:rsidR="000F7414">
              <w:rPr>
                <w:rFonts w:ascii="Arial" w:hAnsi="Arial" w:cs="Arial"/>
                <w:kern w:val="0"/>
                <w:sz w:val="20"/>
                <w:szCs w:val="20"/>
                <w:lang w:val="en"/>
              </w:rPr>
              <w:t xml:space="preserve"> Form</w:t>
            </w:r>
            <w:r w:rsidRPr="002D251E">
              <w:rPr>
                <w:rFonts w:ascii="Arial" w:hAnsi="Arial" w:cs="Arial"/>
                <w:kern w:val="0"/>
                <w:sz w:val="20"/>
                <w:szCs w:val="20"/>
                <w:lang w:val="en"/>
              </w:rPr>
              <w:t xml:space="preserve"> between Kong and Customer dated on or about the SOW Effective Date and the terms of the Agreement referenced on that Order</w:t>
            </w:r>
            <w:r w:rsidR="000F7414">
              <w:rPr>
                <w:rFonts w:ascii="Arial" w:hAnsi="Arial" w:cs="Arial" w:hint="eastAsia"/>
                <w:kern w:val="0"/>
                <w:sz w:val="20"/>
                <w:szCs w:val="20"/>
                <w:lang w:val="en"/>
              </w:rPr>
              <w:t xml:space="preserve"> Form</w:t>
            </w:r>
            <w:r w:rsidRPr="002D251E">
              <w:rPr>
                <w:rFonts w:ascii="Roboto" w:eastAsia="Roboto" w:hAnsi="Roboto" w:cs="Roboto"/>
                <w:kern w:val="0"/>
                <w:sz w:val="20"/>
                <w:szCs w:val="20"/>
                <w:lang w:val="en"/>
              </w:rPr>
              <w:t xml:space="preserve">. The Agreement and the Order </w:t>
            </w:r>
            <w:r w:rsidR="000F7414">
              <w:rPr>
                <w:rFonts w:ascii="Roboto" w:eastAsia="Roboto" w:hAnsi="Roboto" w:cs="Roboto"/>
                <w:kern w:val="0"/>
                <w:sz w:val="20"/>
                <w:szCs w:val="20"/>
                <w:lang w:val="en"/>
              </w:rPr>
              <w:t xml:space="preserve">Form </w:t>
            </w:r>
            <w:r w:rsidRPr="002D251E">
              <w:rPr>
                <w:rFonts w:ascii="Roboto" w:eastAsia="Roboto" w:hAnsi="Roboto" w:cs="Roboto"/>
                <w:kern w:val="0"/>
                <w:sz w:val="20"/>
                <w:szCs w:val="20"/>
                <w:lang w:val="en"/>
              </w:rPr>
              <w:t>are incorporated into this SOW by reference. The terms and conditions of the Agreement and the Order</w:t>
            </w:r>
            <w:r w:rsidR="000F7414">
              <w:rPr>
                <w:rFonts w:ascii="Roboto" w:eastAsia="Roboto" w:hAnsi="Roboto" w:cs="Roboto"/>
                <w:kern w:val="0"/>
                <w:sz w:val="20"/>
                <w:szCs w:val="20"/>
                <w:lang w:val="en"/>
              </w:rPr>
              <w:t xml:space="preserve"> Form</w:t>
            </w:r>
            <w:r w:rsidRPr="002D251E">
              <w:rPr>
                <w:rFonts w:ascii="Roboto" w:eastAsia="Roboto" w:hAnsi="Roboto" w:cs="Roboto"/>
                <w:kern w:val="0"/>
                <w:sz w:val="20"/>
                <w:szCs w:val="20"/>
                <w:lang w:val="en"/>
              </w:rPr>
              <w:t xml:space="preserve"> will apply to this SOW. Capitalized terms used but not defined in this SOW will have the meaning given to them in the Agreement or the Order</w:t>
            </w:r>
            <w:r w:rsidR="000F7414">
              <w:rPr>
                <w:rFonts w:ascii="Roboto" w:eastAsia="Roboto" w:hAnsi="Roboto" w:cs="Roboto"/>
                <w:kern w:val="0"/>
                <w:sz w:val="20"/>
                <w:szCs w:val="20"/>
                <w:lang w:val="en"/>
              </w:rPr>
              <w:t xml:space="preserve"> Form</w:t>
            </w:r>
            <w:r w:rsidRPr="002D251E">
              <w:rPr>
                <w:rFonts w:ascii="Roboto" w:eastAsia="Roboto" w:hAnsi="Roboto" w:cs="Roboto"/>
                <w:kern w:val="0"/>
                <w:sz w:val="20"/>
                <w:szCs w:val="20"/>
                <w:lang w:val="en"/>
              </w:rPr>
              <w:t>.</w:t>
            </w:r>
          </w:p>
        </w:tc>
        <w:tc>
          <w:tcPr>
            <w:tcW w:w="4538" w:type="dxa"/>
          </w:tcPr>
          <w:p w14:paraId="441E3903" w14:textId="47594B4A" w:rsidR="007F385B" w:rsidRPr="002D251E" w:rsidRDefault="002D251E" w:rsidP="002C1C29">
            <w:pPr>
              <w:widowControl/>
              <w:snapToGrid w:val="0"/>
              <w:spacing w:line="240" w:lineRule="exact"/>
              <w:rPr>
                <w:rFonts w:cs="ＭＳ 明朝"/>
                <w:kern w:val="0"/>
                <w:sz w:val="20"/>
                <w:szCs w:val="20"/>
                <w:lang w:val="en"/>
              </w:rPr>
            </w:pPr>
            <w:r w:rsidRPr="002D251E">
              <w:rPr>
                <w:rFonts w:cs="ＭＳ 明朝" w:hint="eastAsia"/>
                <w:kern w:val="0"/>
                <w:sz w:val="20"/>
                <w:szCs w:val="20"/>
                <w:lang w:val="en"/>
              </w:rPr>
              <w:t>本作業明細書（以下「</w:t>
            </w:r>
            <w:r w:rsidR="00896029" w:rsidRPr="00896029">
              <w:rPr>
                <w:rFonts w:cs="ＭＳ 明朝" w:hint="eastAsia"/>
                <w:b/>
                <w:bCs/>
                <w:kern w:val="0"/>
                <w:sz w:val="20"/>
                <w:szCs w:val="20"/>
                <w:lang w:val="en"/>
              </w:rPr>
              <w:t>本</w:t>
            </w:r>
            <w:r w:rsidRPr="00896029">
              <w:rPr>
                <w:rFonts w:ascii="Roboto" w:eastAsia="Roboto" w:hAnsi="Roboto" w:cs="Roboto" w:hint="eastAsia"/>
                <w:b/>
                <w:bCs/>
                <w:kern w:val="0"/>
                <w:sz w:val="20"/>
                <w:szCs w:val="20"/>
                <w:lang w:val="en"/>
              </w:rPr>
              <w:t>SOW</w:t>
            </w:r>
            <w:r w:rsidRPr="002D251E">
              <w:rPr>
                <w:rFonts w:cs="ＭＳ 明朝" w:hint="eastAsia"/>
                <w:kern w:val="0"/>
                <w:sz w:val="20"/>
                <w:szCs w:val="20"/>
                <w:lang w:val="en"/>
              </w:rPr>
              <w:t>」という。）は、末尾に記載の日付（以下「</w:t>
            </w:r>
            <w:r w:rsidR="00885D99" w:rsidRPr="00885D99">
              <w:rPr>
                <w:rFonts w:cs="ＭＳ 明朝" w:hint="eastAsia"/>
                <w:b/>
                <w:bCs/>
                <w:kern w:val="0"/>
                <w:sz w:val="20"/>
                <w:szCs w:val="20"/>
                <w:lang w:val="en"/>
              </w:rPr>
              <w:t>本</w:t>
            </w:r>
            <w:r w:rsidRPr="00896029">
              <w:rPr>
                <w:rFonts w:ascii="Roboto" w:eastAsia="Roboto" w:hAnsi="Roboto" w:cs="Roboto" w:hint="eastAsia"/>
                <w:b/>
                <w:bCs/>
                <w:kern w:val="0"/>
                <w:sz w:val="20"/>
                <w:szCs w:val="20"/>
                <w:lang w:val="en"/>
              </w:rPr>
              <w:t>SOW</w:t>
            </w:r>
            <w:r w:rsidRPr="002D251E">
              <w:rPr>
                <w:rFonts w:cs="ＭＳ 明朝" w:hint="eastAsia"/>
                <w:b/>
                <w:bCs/>
                <w:kern w:val="0"/>
                <w:sz w:val="20"/>
                <w:szCs w:val="20"/>
                <w:lang w:val="en"/>
              </w:rPr>
              <w:t>効力発生日</w:t>
            </w:r>
            <w:r w:rsidRPr="002D251E">
              <w:rPr>
                <w:rFonts w:cs="ＭＳ 明朝" w:hint="eastAsia"/>
                <w:kern w:val="0"/>
                <w:sz w:val="20"/>
                <w:szCs w:val="20"/>
                <w:lang w:val="en"/>
              </w:rPr>
              <w:t>」という。）付で</w:t>
            </w:r>
            <w:r w:rsidRPr="00885D99">
              <w:rPr>
                <w:rFonts w:ascii="Roboto" w:eastAsia="Roboto" w:hAnsi="Roboto" w:cs="Roboto" w:hint="eastAsia"/>
                <w:kern w:val="0"/>
                <w:sz w:val="20"/>
                <w:szCs w:val="20"/>
                <w:lang w:val="en"/>
              </w:rPr>
              <w:t>Kong</w:t>
            </w:r>
            <w:r w:rsidRPr="002D251E">
              <w:rPr>
                <w:rFonts w:cs="ＭＳ 明朝" w:hint="eastAsia"/>
                <w:kern w:val="0"/>
                <w:sz w:val="20"/>
                <w:szCs w:val="20"/>
                <w:lang w:val="en"/>
              </w:rPr>
              <w:t>株式会社（以下「</w:t>
            </w:r>
            <w:r w:rsidRPr="00885D99">
              <w:rPr>
                <w:rFonts w:ascii="Roboto" w:eastAsia="Roboto" w:hAnsi="Roboto" w:cs="Roboto" w:hint="eastAsia"/>
                <w:b/>
                <w:bCs/>
                <w:kern w:val="0"/>
                <w:sz w:val="20"/>
                <w:szCs w:val="20"/>
                <w:lang w:val="en"/>
              </w:rPr>
              <w:t>K</w:t>
            </w:r>
            <w:r w:rsidRPr="00885D99">
              <w:rPr>
                <w:rFonts w:ascii="Roboto" w:eastAsia="Roboto" w:hAnsi="Roboto" w:cs="Roboto"/>
                <w:b/>
                <w:bCs/>
                <w:kern w:val="0"/>
                <w:sz w:val="20"/>
                <w:szCs w:val="20"/>
                <w:lang w:val="en"/>
              </w:rPr>
              <w:t>ong</w:t>
            </w:r>
            <w:r w:rsidRPr="002D251E">
              <w:rPr>
                <w:rFonts w:cs="ＭＳ 明朝" w:hint="eastAsia"/>
                <w:kern w:val="0"/>
                <w:sz w:val="20"/>
                <w:szCs w:val="20"/>
                <w:lang w:val="en"/>
              </w:rPr>
              <w:t>」という。）と</w:t>
            </w:r>
            <w:r w:rsidRPr="00630B8E">
              <w:rPr>
                <w:rFonts w:ascii="Roboto" w:eastAsia="Roboto" w:hAnsi="Roboto" w:cs="Roboto" w:hint="eastAsia"/>
                <w:kern w:val="0"/>
                <w:sz w:val="20"/>
                <w:szCs w:val="20"/>
                <w:highlight w:val="yellow"/>
                <w:lang w:val="en"/>
              </w:rPr>
              <w:t>XXXX</w:t>
            </w:r>
            <w:r w:rsidRPr="002D251E">
              <w:rPr>
                <w:rFonts w:cs="ＭＳ 明朝" w:hint="eastAsia"/>
                <w:kern w:val="0"/>
                <w:sz w:val="20"/>
                <w:szCs w:val="20"/>
                <w:lang w:val="en"/>
              </w:rPr>
              <w:t>（以下「</w:t>
            </w:r>
            <w:r w:rsidRPr="00630B8E">
              <w:rPr>
                <w:rFonts w:ascii="Roboto" w:eastAsia="Roboto" w:hAnsi="Roboto" w:cs="Roboto" w:hint="eastAsia"/>
                <w:b/>
                <w:bCs/>
                <w:kern w:val="0"/>
                <w:sz w:val="20"/>
                <w:szCs w:val="20"/>
                <w:highlight w:val="yellow"/>
                <w:lang w:val="en"/>
              </w:rPr>
              <w:t>XXXX</w:t>
            </w:r>
            <w:r w:rsidRPr="002D251E">
              <w:rPr>
                <w:rFonts w:cs="ＭＳ 明朝" w:hint="eastAsia"/>
                <w:kern w:val="0"/>
                <w:sz w:val="20"/>
                <w:szCs w:val="20"/>
                <w:lang w:val="en"/>
              </w:rPr>
              <w:t>」という。）の間で締結された。</w:t>
            </w:r>
            <w:r w:rsidR="00896029">
              <w:rPr>
                <w:rFonts w:cs="ＭＳ 明朝" w:hint="eastAsia"/>
                <w:kern w:val="0"/>
                <w:sz w:val="20"/>
                <w:szCs w:val="20"/>
                <w:lang w:val="en"/>
              </w:rPr>
              <w:t>本</w:t>
            </w:r>
            <w:r w:rsidRPr="002D251E">
              <w:rPr>
                <w:rFonts w:ascii="Roboto" w:eastAsia="Roboto" w:hAnsi="Roboto" w:cs="Roboto" w:hint="eastAsia"/>
                <w:kern w:val="0"/>
                <w:sz w:val="20"/>
                <w:szCs w:val="20"/>
                <w:lang w:val="en"/>
              </w:rPr>
              <w:t>SOW</w:t>
            </w:r>
            <w:r w:rsidRPr="002D251E">
              <w:rPr>
                <w:rFonts w:cs="ＭＳ 明朝" w:hint="eastAsia"/>
                <w:kern w:val="0"/>
                <w:sz w:val="20"/>
                <w:szCs w:val="20"/>
                <w:lang w:val="en"/>
              </w:rPr>
              <w:t>は、</w:t>
            </w:r>
            <w:r w:rsidR="00896029">
              <w:rPr>
                <w:rFonts w:cs="ＭＳ 明朝" w:hint="eastAsia"/>
                <w:kern w:val="0"/>
                <w:sz w:val="20"/>
                <w:szCs w:val="20"/>
                <w:lang w:val="en"/>
              </w:rPr>
              <w:t>本</w:t>
            </w:r>
            <w:r w:rsidRPr="002D251E">
              <w:rPr>
                <w:rFonts w:ascii="Roboto" w:eastAsia="Roboto" w:hAnsi="Roboto" w:cs="Roboto" w:hint="eastAsia"/>
                <w:kern w:val="0"/>
                <w:sz w:val="20"/>
                <w:szCs w:val="20"/>
                <w:lang w:val="en"/>
              </w:rPr>
              <w:t>SOW</w:t>
            </w:r>
            <w:r w:rsidRPr="002D251E">
              <w:rPr>
                <w:rFonts w:cs="ＭＳ 明朝" w:hint="eastAsia"/>
                <w:kern w:val="0"/>
                <w:sz w:val="20"/>
                <w:szCs w:val="20"/>
                <w:lang w:val="en"/>
              </w:rPr>
              <w:t>効力発生日又はその前後の日付の</w:t>
            </w:r>
            <w:r w:rsidRPr="002D251E">
              <w:rPr>
                <w:rFonts w:ascii="Roboto" w:eastAsia="Roboto" w:hAnsi="Roboto" w:cs="Roboto" w:hint="eastAsia"/>
                <w:kern w:val="0"/>
                <w:sz w:val="20"/>
                <w:szCs w:val="20"/>
                <w:lang w:val="en"/>
              </w:rPr>
              <w:t>Kong</w:t>
            </w:r>
            <w:r w:rsidRPr="002D251E">
              <w:rPr>
                <w:rFonts w:cs="ＭＳ 明朝" w:hint="eastAsia"/>
                <w:kern w:val="0"/>
                <w:sz w:val="20"/>
                <w:szCs w:val="20"/>
                <w:lang w:val="en"/>
              </w:rPr>
              <w:t>とお客様間の</w:t>
            </w:r>
            <w:r w:rsidR="000F7414">
              <w:rPr>
                <w:rFonts w:cs="ＭＳ 明朝" w:hint="eastAsia"/>
                <w:kern w:val="0"/>
                <w:sz w:val="20"/>
                <w:szCs w:val="20"/>
                <w:lang w:val="en"/>
              </w:rPr>
              <w:t>発注書</w:t>
            </w:r>
            <w:r w:rsidRPr="002D251E">
              <w:rPr>
                <w:rFonts w:cs="ＭＳ 明朝" w:hint="eastAsia"/>
                <w:kern w:val="0"/>
                <w:sz w:val="20"/>
                <w:szCs w:val="20"/>
                <w:lang w:val="en"/>
              </w:rPr>
              <w:t>、及び</w:t>
            </w:r>
            <w:r w:rsidR="000F7414">
              <w:rPr>
                <w:rFonts w:cs="ＭＳ 明朝" w:hint="eastAsia"/>
                <w:kern w:val="0"/>
                <w:sz w:val="20"/>
                <w:szCs w:val="20"/>
                <w:lang w:val="en"/>
              </w:rPr>
              <w:t>発注書</w:t>
            </w:r>
            <w:r w:rsidRPr="002D251E">
              <w:rPr>
                <w:rFonts w:cs="ＭＳ 明朝" w:hint="eastAsia"/>
                <w:kern w:val="0"/>
                <w:sz w:val="20"/>
                <w:szCs w:val="20"/>
                <w:lang w:val="en"/>
              </w:rPr>
              <w:t>で参照された本契約の条項に基づいて締結される。本契約及び</w:t>
            </w:r>
            <w:r w:rsidR="000F7414">
              <w:rPr>
                <w:rFonts w:cs="ＭＳ 明朝" w:hint="eastAsia"/>
                <w:kern w:val="0"/>
                <w:sz w:val="20"/>
                <w:szCs w:val="20"/>
                <w:lang w:val="en"/>
              </w:rPr>
              <w:t>発注書</w:t>
            </w:r>
            <w:r w:rsidRPr="002D251E">
              <w:rPr>
                <w:rFonts w:cs="ＭＳ 明朝" w:hint="eastAsia"/>
                <w:kern w:val="0"/>
                <w:sz w:val="20"/>
                <w:szCs w:val="20"/>
                <w:lang w:val="en"/>
              </w:rPr>
              <w:t>は、参照することにより本</w:t>
            </w:r>
            <w:r w:rsidRPr="002D251E">
              <w:rPr>
                <w:rFonts w:ascii="Roboto" w:eastAsia="Roboto" w:hAnsi="Roboto" w:cs="Roboto" w:hint="eastAsia"/>
                <w:kern w:val="0"/>
                <w:sz w:val="20"/>
                <w:szCs w:val="20"/>
                <w:lang w:val="en"/>
              </w:rPr>
              <w:t>SOW</w:t>
            </w:r>
            <w:r w:rsidRPr="002D251E">
              <w:rPr>
                <w:rFonts w:cs="ＭＳ 明朝" w:hint="eastAsia"/>
                <w:kern w:val="0"/>
                <w:sz w:val="20"/>
                <w:szCs w:val="20"/>
                <w:lang w:val="en"/>
              </w:rPr>
              <w:t>に組み込まれる。本契約及び</w:t>
            </w:r>
            <w:r w:rsidR="000F7414">
              <w:rPr>
                <w:rFonts w:cs="ＭＳ 明朝" w:hint="eastAsia"/>
                <w:kern w:val="0"/>
                <w:sz w:val="20"/>
                <w:szCs w:val="20"/>
                <w:lang w:val="en"/>
              </w:rPr>
              <w:t>発注書</w:t>
            </w:r>
            <w:r w:rsidRPr="002D251E">
              <w:rPr>
                <w:rFonts w:cs="ＭＳ 明朝" w:hint="eastAsia"/>
                <w:kern w:val="0"/>
                <w:sz w:val="20"/>
                <w:szCs w:val="20"/>
                <w:lang w:val="en"/>
              </w:rPr>
              <w:t>の条件は、本</w:t>
            </w:r>
            <w:r w:rsidRPr="002D251E">
              <w:rPr>
                <w:rFonts w:ascii="Roboto" w:eastAsia="Roboto" w:hAnsi="Roboto" w:cs="Roboto" w:hint="eastAsia"/>
                <w:kern w:val="0"/>
                <w:sz w:val="20"/>
                <w:szCs w:val="20"/>
                <w:lang w:val="en"/>
              </w:rPr>
              <w:t>SOW</w:t>
            </w:r>
            <w:r w:rsidRPr="002D251E">
              <w:rPr>
                <w:rFonts w:cs="ＭＳ 明朝" w:hint="eastAsia"/>
                <w:kern w:val="0"/>
                <w:sz w:val="20"/>
                <w:szCs w:val="20"/>
                <w:lang w:val="en"/>
              </w:rPr>
              <w:t>に適用される。本</w:t>
            </w:r>
            <w:r w:rsidRPr="002D251E">
              <w:rPr>
                <w:rFonts w:ascii="Roboto" w:eastAsia="Roboto" w:hAnsi="Roboto" w:cs="Roboto" w:hint="eastAsia"/>
                <w:kern w:val="0"/>
                <w:sz w:val="20"/>
                <w:szCs w:val="20"/>
                <w:lang w:val="en"/>
              </w:rPr>
              <w:t>SOW</w:t>
            </w:r>
            <w:r w:rsidRPr="002D251E">
              <w:rPr>
                <w:rFonts w:cs="ＭＳ 明朝" w:hint="eastAsia"/>
                <w:kern w:val="0"/>
                <w:sz w:val="20"/>
                <w:szCs w:val="20"/>
                <w:lang w:val="en"/>
              </w:rPr>
              <w:t>で使用されるが定義されていない用語は、本契約又は</w:t>
            </w:r>
            <w:r w:rsidR="000F7414">
              <w:rPr>
                <w:rFonts w:cs="ＭＳ 明朝" w:hint="eastAsia"/>
                <w:kern w:val="0"/>
                <w:sz w:val="20"/>
                <w:szCs w:val="20"/>
                <w:lang w:val="en"/>
              </w:rPr>
              <w:t>発注書</w:t>
            </w:r>
            <w:r w:rsidRPr="002D251E">
              <w:rPr>
                <w:rFonts w:cs="ＭＳ 明朝" w:hint="eastAsia"/>
                <w:kern w:val="0"/>
                <w:sz w:val="20"/>
                <w:szCs w:val="20"/>
                <w:lang w:val="en"/>
              </w:rPr>
              <w:t>で定められた意味を有するものとする。</w:t>
            </w:r>
          </w:p>
        </w:tc>
      </w:tr>
      <w:tr w:rsidR="009A358C" w:rsidRPr="00433452" w14:paraId="30B694D8" w14:textId="77777777" w:rsidTr="003259C0">
        <w:tc>
          <w:tcPr>
            <w:tcW w:w="5208" w:type="dxa"/>
          </w:tcPr>
          <w:p w14:paraId="3B171964" w14:textId="17A747BC" w:rsidR="00C9209E" w:rsidRPr="002D251E" w:rsidRDefault="002D251E" w:rsidP="002C1C29">
            <w:pPr>
              <w:widowControl/>
              <w:snapToGrid w:val="0"/>
              <w:spacing w:before="360" w:after="80" w:line="240" w:lineRule="exact"/>
              <w:outlineLvl w:val="1"/>
              <w:rPr>
                <w:rFonts w:ascii="Roboto" w:eastAsiaTheme="minorEastAsia" w:hAnsi="Roboto" w:cs="Roboto"/>
                <w:b/>
                <w:color w:val="062F4D"/>
                <w:kern w:val="0"/>
                <w:sz w:val="24"/>
                <w:szCs w:val="24"/>
                <w:lang w:val="en"/>
              </w:rPr>
            </w:pPr>
            <w:r w:rsidRPr="002D251E">
              <w:rPr>
                <w:rFonts w:ascii="Roboto" w:eastAsia="Roboto" w:hAnsi="Roboto" w:cs="Roboto"/>
                <w:b/>
                <w:color w:val="062F4D"/>
                <w:kern w:val="0"/>
                <w:sz w:val="24"/>
                <w:szCs w:val="24"/>
                <w:lang w:val="en"/>
              </w:rPr>
              <w:t>Kong Professional Services: Description and Work Estimate Summary</w:t>
            </w:r>
          </w:p>
        </w:tc>
        <w:tc>
          <w:tcPr>
            <w:tcW w:w="4538" w:type="dxa"/>
            <w:vAlign w:val="center"/>
          </w:tcPr>
          <w:p w14:paraId="0035F2F7" w14:textId="30F4D26B" w:rsidR="00D515CE" w:rsidRPr="002D251E" w:rsidRDefault="002D251E" w:rsidP="003259C0">
            <w:pPr>
              <w:widowControl/>
              <w:snapToGrid w:val="0"/>
              <w:spacing w:before="360" w:after="80" w:line="240" w:lineRule="exact"/>
              <w:outlineLvl w:val="1"/>
              <w:rPr>
                <w:rFonts w:ascii="Roboto" w:eastAsiaTheme="minorEastAsia" w:hAnsi="Roboto" w:cs="Roboto"/>
                <w:b/>
                <w:color w:val="062F4D"/>
                <w:kern w:val="0"/>
                <w:sz w:val="24"/>
                <w:szCs w:val="24"/>
                <w:lang w:val="en"/>
              </w:rPr>
            </w:pPr>
            <w:r w:rsidRPr="002D251E">
              <w:rPr>
                <w:rFonts w:ascii="Roboto" w:eastAsia="Roboto" w:hAnsi="Roboto" w:cs="Roboto"/>
                <w:b/>
                <w:color w:val="062F4D"/>
                <w:kern w:val="0"/>
                <w:sz w:val="24"/>
                <w:szCs w:val="24"/>
                <w:lang w:val="en"/>
              </w:rPr>
              <w:t>Kong</w:t>
            </w:r>
            <w:r w:rsidRPr="002D251E">
              <w:rPr>
                <w:rFonts w:cs="ＭＳ 明朝" w:hint="eastAsia"/>
                <w:b/>
                <w:color w:val="062F4D"/>
                <w:kern w:val="0"/>
                <w:sz w:val="24"/>
                <w:szCs w:val="24"/>
                <w:lang w:val="en"/>
              </w:rPr>
              <w:t>プロフェッショナル・サービス：業務内容及び</w:t>
            </w:r>
            <w:r w:rsidRPr="002C1C29">
              <w:rPr>
                <w:rFonts w:cs="ＭＳ 明朝" w:hint="eastAsia"/>
                <w:b/>
                <w:color w:val="062F4D"/>
                <w:kern w:val="0"/>
                <w:sz w:val="24"/>
                <w:szCs w:val="24"/>
                <w:lang w:val="en"/>
              </w:rPr>
              <w:t>見積もり</w:t>
            </w:r>
            <w:r w:rsidRPr="002D251E">
              <w:rPr>
                <w:rFonts w:cs="ＭＳ 明朝" w:hint="eastAsia"/>
                <w:b/>
                <w:color w:val="062F4D"/>
                <w:kern w:val="0"/>
                <w:sz w:val="24"/>
                <w:szCs w:val="24"/>
                <w:lang w:val="en"/>
              </w:rPr>
              <w:t>の概要</w:t>
            </w:r>
          </w:p>
        </w:tc>
      </w:tr>
      <w:tr w:rsidR="009A358C" w:rsidRPr="00433452" w14:paraId="3456FF59" w14:textId="77777777" w:rsidTr="002C1C29">
        <w:tc>
          <w:tcPr>
            <w:tcW w:w="5208" w:type="dxa"/>
          </w:tcPr>
          <w:p w14:paraId="6778F544" w14:textId="24A88723" w:rsidR="00D515CE" w:rsidRPr="002D251E" w:rsidRDefault="002D251E" w:rsidP="002C1C29">
            <w:pPr>
              <w:widowControl/>
              <w:snapToGrid w:val="0"/>
              <w:spacing w:line="240" w:lineRule="exact"/>
              <w:jc w:val="left"/>
              <w:rPr>
                <w:rFonts w:ascii="Roboto" w:eastAsiaTheme="minorEastAsia" w:hAnsi="Roboto" w:cs="Roboto"/>
                <w:kern w:val="0"/>
                <w:sz w:val="20"/>
                <w:szCs w:val="20"/>
                <w:lang w:val="en"/>
              </w:rPr>
            </w:pPr>
            <w:r w:rsidRPr="002D251E">
              <w:rPr>
                <w:rFonts w:ascii="Roboto" w:eastAsia="Roboto" w:hAnsi="Roboto" w:cs="Roboto"/>
                <w:kern w:val="0"/>
                <w:sz w:val="20"/>
                <w:szCs w:val="20"/>
                <w:lang w:val="en"/>
              </w:rPr>
              <w:t>As an approach, Kong has considered activities to set the foundation on Customer’s Kong Enterprise Edition’s understanding, discuss successful deployment patterns and assist and enable Customer’s team to implement these in Customer’s environment. The engagement will be conducted as a combination of workshops and peering sessions:</w:t>
            </w:r>
          </w:p>
        </w:tc>
        <w:tc>
          <w:tcPr>
            <w:tcW w:w="4538" w:type="dxa"/>
          </w:tcPr>
          <w:p w14:paraId="26660EEA" w14:textId="2AFDA274" w:rsidR="00D515CE" w:rsidRPr="002D251E" w:rsidRDefault="002D251E" w:rsidP="002C1C29">
            <w:pPr>
              <w:widowControl/>
              <w:snapToGrid w:val="0"/>
              <w:spacing w:line="240" w:lineRule="exact"/>
              <w:jc w:val="left"/>
              <w:rPr>
                <w:rFonts w:ascii="Roboto" w:eastAsiaTheme="minorEastAsia" w:hAnsi="Roboto" w:cs="Roboto"/>
                <w:kern w:val="0"/>
                <w:sz w:val="20"/>
                <w:szCs w:val="20"/>
                <w:lang w:val="en"/>
              </w:rPr>
            </w:pPr>
            <w:r w:rsidRPr="002D251E">
              <w:rPr>
                <w:rFonts w:ascii="Roboto" w:eastAsia="Roboto" w:hAnsi="Roboto" w:cs="Roboto" w:hint="eastAsia"/>
                <w:kern w:val="0"/>
                <w:sz w:val="20"/>
                <w:szCs w:val="20"/>
                <w:lang w:val="en"/>
              </w:rPr>
              <w:t>Kong</w:t>
            </w:r>
            <w:r w:rsidRPr="002D251E">
              <w:rPr>
                <w:rFonts w:cs="ＭＳ 明朝" w:hint="eastAsia"/>
                <w:kern w:val="0"/>
                <w:sz w:val="20"/>
                <w:szCs w:val="20"/>
                <w:lang w:val="en"/>
              </w:rPr>
              <w:t>は、アプローチとして、お客様の</w:t>
            </w:r>
            <w:r w:rsidRPr="002D251E">
              <w:rPr>
                <w:rFonts w:ascii="Roboto" w:eastAsia="Roboto" w:hAnsi="Roboto" w:cs="Roboto" w:hint="eastAsia"/>
                <w:kern w:val="0"/>
                <w:sz w:val="20"/>
                <w:szCs w:val="20"/>
                <w:lang w:val="en"/>
              </w:rPr>
              <w:t>Kong Enterprise Edition</w:t>
            </w:r>
            <w:r w:rsidRPr="002D251E">
              <w:rPr>
                <w:rFonts w:cs="ＭＳ 明朝" w:hint="eastAsia"/>
                <w:kern w:val="0"/>
                <w:sz w:val="20"/>
                <w:szCs w:val="20"/>
                <w:lang w:val="en"/>
              </w:rPr>
              <w:t>の理解の基礎を固め、成功する導入パターンについて議論し、お客様のチームがお客様の環境にこれらを導入できるように支援する</w:t>
            </w:r>
            <w:r w:rsidR="000144C8">
              <w:rPr>
                <w:rFonts w:cs="ＭＳ 明朝" w:hint="eastAsia"/>
                <w:kern w:val="0"/>
                <w:sz w:val="20"/>
                <w:szCs w:val="20"/>
                <w:lang w:val="en"/>
              </w:rPr>
              <w:t>取組み</w:t>
            </w:r>
            <w:r w:rsidRPr="002D251E">
              <w:rPr>
                <w:rFonts w:cs="ＭＳ 明朝" w:hint="eastAsia"/>
                <w:kern w:val="0"/>
                <w:sz w:val="20"/>
                <w:szCs w:val="20"/>
                <w:lang w:val="en"/>
              </w:rPr>
              <w:t>を検討してきた。この</w:t>
            </w:r>
            <w:r w:rsidR="000144C8">
              <w:rPr>
                <w:rFonts w:cs="ＭＳ 明朝" w:hint="eastAsia"/>
                <w:kern w:val="0"/>
                <w:sz w:val="20"/>
                <w:szCs w:val="20"/>
                <w:lang w:val="en"/>
              </w:rPr>
              <w:t>取組み</w:t>
            </w:r>
            <w:r w:rsidRPr="002D251E">
              <w:rPr>
                <w:rFonts w:cs="ＭＳ 明朝" w:hint="eastAsia"/>
                <w:kern w:val="0"/>
                <w:sz w:val="20"/>
                <w:szCs w:val="20"/>
                <w:lang w:val="en"/>
              </w:rPr>
              <w:t>は、ワークショップとピアリング・セッションを組み合わせて実施される：</w:t>
            </w:r>
          </w:p>
        </w:tc>
      </w:tr>
      <w:tr w:rsidR="009A358C" w:rsidRPr="00433452" w14:paraId="716E83C8" w14:textId="77777777" w:rsidTr="002C1C29">
        <w:tc>
          <w:tcPr>
            <w:tcW w:w="5208" w:type="dxa"/>
          </w:tcPr>
          <w:p w14:paraId="0A0AB0EB" w14:textId="77777777" w:rsidR="00EF597E" w:rsidRPr="00EF597E" w:rsidRDefault="00EF597E" w:rsidP="00EA3FCE">
            <w:pPr>
              <w:widowControl/>
              <w:numPr>
                <w:ilvl w:val="0"/>
                <w:numId w:val="1"/>
              </w:numPr>
              <w:snapToGrid w:val="0"/>
              <w:spacing w:line="240" w:lineRule="exact"/>
              <w:jc w:val="left"/>
              <w:rPr>
                <w:rFonts w:ascii="Roboto" w:eastAsia="Roboto" w:hAnsi="Roboto" w:cs="Roboto"/>
                <w:kern w:val="0"/>
                <w:sz w:val="20"/>
                <w:szCs w:val="20"/>
                <w:lang w:val="en"/>
              </w:rPr>
            </w:pPr>
            <w:r w:rsidRPr="00EF597E">
              <w:rPr>
                <w:rFonts w:ascii="Roboto" w:eastAsia="Roboto" w:hAnsi="Roboto" w:cs="Roboto"/>
                <w:b/>
                <w:kern w:val="0"/>
                <w:sz w:val="20"/>
                <w:szCs w:val="20"/>
                <w:lang w:val="en"/>
              </w:rPr>
              <w:t xml:space="preserve">Workshops </w:t>
            </w:r>
            <w:r w:rsidRPr="00EF597E">
              <w:rPr>
                <w:rFonts w:ascii="Roboto" w:eastAsia="Roboto" w:hAnsi="Roboto" w:cs="Roboto"/>
                <w:kern w:val="0"/>
                <w:sz w:val="20"/>
                <w:szCs w:val="20"/>
                <w:lang w:val="en"/>
              </w:rPr>
              <w:t>are where Kong identifies requirements, discusses possible solutions and makes decisions. This sets up the core team Kong is working with, to be familiar with Kong concepts and knowledge, and prepare for upcoming peering sessions.</w:t>
            </w:r>
          </w:p>
          <w:p w14:paraId="088ED918" w14:textId="1F7B7C86" w:rsidR="00D515CE" w:rsidRPr="00EF597E" w:rsidRDefault="00EF597E" w:rsidP="00EA3FCE">
            <w:pPr>
              <w:widowControl/>
              <w:numPr>
                <w:ilvl w:val="0"/>
                <w:numId w:val="1"/>
              </w:numPr>
              <w:snapToGrid w:val="0"/>
              <w:spacing w:line="240" w:lineRule="exact"/>
              <w:jc w:val="left"/>
              <w:rPr>
                <w:rFonts w:ascii="Roboto" w:eastAsia="Roboto" w:hAnsi="Roboto" w:cs="Roboto"/>
                <w:b/>
                <w:kern w:val="0"/>
                <w:sz w:val="20"/>
                <w:szCs w:val="20"/>
                <w:lang w:val="en"/>
              </w:rPr>
            </w:pPr>
            <w:r w:rsidRPr="00EF597E">
              <w:rPr>
                <w:rFonts w:ascii="Roboto" w:eastAsia="Roboto" w:hAnsi="Roboto" w:cs="Roboto"/>
                <w:b/>
                <w:kern w:val="0"/>
                <w:sz w:val="20"/>
                <w:szCs w:val="20"/>
                <w:lang w:val="en"/>
              </w:rPr>
              <w:t xml:space="preserve">Peering </w:t>
            </w:r>
            <w:r w:rsidRPr="00EF597E">
              <w:rPr>
                <w:rFonts w:ascii="Roboto" w:eastAsia="Roboto" w:hAnsi="Roboto" w:cs="Roboto"/>
                <w:kern w:val="0"/>
                <w:sz w:val="20"/>
                <w:szCs w:val="20"/>
                <w:lang w:val="en"/>
              </w:rPr>
              <w:t xml:space="preserve">sessions are where Kong works with Customer to co-create, support and guide the Customer through the implementation of the concepts on their infrastructure.  </w:t>
            </w:r>
          </w:p>
        </w:tc>
        <w:tc>
          <w:tcPr>
            <w:tcW w:w="4538" w:type="dxa"/>
          </w:tcPr>
          <w:p w14:paraId="3214B217" w14:textId="3B073344" w:rsidR="00EF597E" w:rsidRPr="009537DD" w:rsidRDefault="00EF597E" w:rsidP="00EA3FCE">
            <w:pPr>
              <w:widowControl/>
              <w:numPr>
                <w:ilvl w:val="0"/>
                <w:numId w:val="1"/>
              </w:numPr>
              <w:snapToGrid w:val="0"/>
              <w:spacing w:line="240" w:lineRule="exact"/>
              <w:jc w:val="left"/>
              <w:rPr>
                <w:rFonts w:ascii="Roboto" w:eastAsia="Roboto" w:hAnsi="Roboto" w:cs="Roboto"/>
                <w:bCs/>
                <w:sz w:val="20"/>
                <w:szCs w:val="20"/>
              </w:rPr>
            </w:pPr>
            <w:r w:rsidRPr="009537DD">
              <w:rPr>
                <w:rFonts w:cs="ＭＳ 明朝" w:hint="eastAsia"/>
                <w:b/>
                <w:sz w:val="20"/>
                <w:szCs w:val="20"/>
              </w:rPr>
              <w:t>ワークショップ</w:t>
            </w:r>
            <w:r w:rsidRPr="009537DD">
              <w:rPr>
                <w:rFonts w:cs="ＭＳ 明朝" w:hint="eastAsia"/>
                <w:bCs/>
                <w:sz w:val="20"/>
                <w:szCs w:val="20"/>
              </w:rPr>
              <w:t>は、</w:t>
            </w:r>
            <w:r w:rsidRPr="009537DD">
              <w:rPr>
                <w:rFonts w:ascii="Roboto" w:eastAsia="Roboto" w:hAnsi="Roboto" w:cs="Roboto" w:hint="eastAsia"/>
                <w:bCs/>
                <w:sz w:val="20"/>
                <w:szCs w:val="20"/>
              </w:rPr>
              <w:t>Kong</w:t>
            </w:r>
            <w:r w:rsidRPr="009537DD">
              <w:rPr>
                <w:rFonts w:cs="ＭＳ 明朝" w:hint="eastAsia"/>
                <w:bCs/>
                <w:sz w:val="20"/>
                <w:szCs w:val="20"/>
              </w:rPr>
              <w:t>が要件を特定し、可能な解決策を議論し、決定を下す場である。これにより、</w:t>
            </w:r>
            <w:r w:rsidRPr="009537DD">
              <w:rPr>
                <w:rFonts w:ascii="Roboto" w:eastAsia="Roboto" w:hAnsi="Roboto" w:cs="Roboto" w:hint="eastAsia"/>
                <w:bCs/>
                <w:sz w:val="20"/>
                <w:szCs w:val="20"/>
              </w:rPr>
              <w:t>Kong</w:t>
            </w:r>
            <w:r w:rsidRPr="009537DD">
              <w:rPr>
                <w:rFonts w:cs="ＭＳ 明朝" w:hint="eastAsia"/>
                <w:bCs/>
                <w:sz w:val="20"/>
                <w:szCs w:val="20"/>
              </w:rPr>
              <w:t>が一緒に</w:t>
            </w:r>
            <w:r w:rsidR="000144C8">
              <w:rPr>
                <w:rFonts w:cs="ＭＳ 明朝" w:hint="eastAsia"/>
                <w:bCs/>
                <w:sz w:val="20"/>
                <w:szCs w:val="20"/>
              </w:rPr>
              <w:t>業務に取り組む</w:t>
            </w:r>
            <w:r w:rsidRPr="009537DD">
              <w:rPr>
                <w:rFonts w:cs="ＭＳ 明朝" w:hint="eastAsia"/>
                <w:bCs/>
                <w:sz w:val="20"/>
                <w:szCs w:val="20"/>
              </w:rPr>
              <w:t>コア・チームは、</w:t>
            </w:r>
            <w:r w:rsidRPr="009537DD">
              <w:rPr>
                <w:rFonts w:ascii="Roboto" w:eastAsia="Roboto" w:hAnsi="Roboto" w:cs="Roboto" w:hint="eastAsia"/>
                <w:bCs/>
                <w:sz w:val="20"/>
                <w:szCs w:val="20"/>
              </w:rPr>
              <w:t>Kong</w:t>
            </w:r>
            <w:r w:rsidRPr="009537DD">
              <w:rPr>
                <w:rFonts w:cs="ＭＳ 明朝" w:hint="eastAsia"/>
                <w:bCs/>
                <w:sz w:val="20"/>
                <w:szCs w:val="20"/>
              </w:rPr>
              <w:t>のコンセプトや知識に精通し、今後のピアリング・セッションに備えることができる。</w:t>
            </w:r>
          </w:p>
          <w:p w14:paraId="6B2B2670" w14:textId="7CCBF42C" w:rsidR="00C9209E" w:rsidRPr="00EF597E" w:rsidRDefault="00EF597E" w:rsidP="00EA3FCE">
            <w:pPr>
              <w:widowControl/>
              <w:numPr>
                <w:ilvl w:val="0"/>
                <w:numId w:val="1"/>
              </w:numPr>
              <w:snapToGrid w:val="0"/>
              <w:spacing w:line="240" w:lineRule="exact"/>
              <w:jc w:val="left"/>
              <w:rPr>
                <w:rFonts w:ascii="Roboto" w:eastAsia="Roboto" w:hAnsi="Roboto" w:cs="Roboto"/>
                <w:bCs/>
                <w:sz w:val="20"/>
                <w:szCs w:val="20"/>
              </w:rPr>
            </w:pPr>
            <w:r w:rsidRPr="009537DD">
              <w:rPr>
                <w:rFonts w:cs="ＭＳ 明朝" w:hint="eastAsia"/>
                <w:b/>
                <w:sz w:val="20"/>
                <w:szCs w:val="20"/>
              </w:rPr>
              <w:t>ピアリング・セッション</w:t>
            </w:r>
            <w:r w:rsidRPr="009537DD">
              <w:rPr>
                <w:rFonts w:cs="ＭＳ 明朝" w:hint="eastAsia"/>
                <w:bCs/>
                <w:sz w:val="20"/>
                <w:szCs w:val="20"/>
              </w:rPr>
              <w:t>は、</w:t>
            </w:r>
            <w:r w:rsidRPr="009537DD">
              <w:rPr>
                <w:rFonts w:ascii="Roboto" w:eastAsia="Roboto" w:hAnsi="Roboto" w:cs="Roboto" w:hint="eastAsia"/>
                <w:bCs/>
                <w:sz w:val="20"/>
                <w:szCs w:val="20"/>
              </w:rPr>
              <w:t>Kong</w:t>
            </w:r>
            <w:r w:rsidRPr="009537DD">
              <w:rPr>
                <w:rFonts w:cs="ＭＳ 明朝" w:hint="eastAsia"/>
                <w:bCs/>
                <w:sz w:val="20"/>
                <w:szCs w:val="20"/>
              </w:rPr>
              <w:t>がお客様と協力し</w:t>
            </w:r>
            <w:r w:rsidR="000144C8">
              <w:rPr>
                <w:rFonts w:cs="ＭＳ 明朝" w:hint="eastAsia"/>
                <w:bCs/>
                <w:sz w:val="20"/>
                <w:szCs w:val="20"/>
              </w:rPr>
              <w:t>て</w:t>
            </w:r>
            <w:r w:rsidRPr="009537DD">
              <w:rPr>
                <w:rFonts w:cs="ＭＳ 明朝" w:hint="eastAsia"/>
                <w:bCs/>
                <w:sz w:val="20"/>
                <w:szCs w:val="20"/>
              </w:rPr>
              <w:t>、お客様</w:t>
            </w:r>
            <w:r w:rsidR="000144C8">
              <w:rPr>
                <w:rFonts w:cs="ＭＳ 明朝" w:hint="eastAsia"/>
                <w:bCs/>
                <w:sz w:val="20"/>
                <w:szCs w:val="20"/>
              </w:rPr>
              <w:t>と</w:t>
            </w:r>
            <w:r w:rsidRPr="009537DD">
              <w:rPr>
                <w:rFonts w:cs="ＭＳ 明朝" w:hint="eastAsia"/>
                <w:bCs/>
                <w:sz w:val="20"/>
                <w:szCs w:val="20"/>
              </w:rPr>
              <w:t>共同で</w:t>
            </w:r>
            <w:r>
              <w:rPr>
                <w:rFonts w:cs="ＭＳ 明朝" w:hint="eastAsia"/>
                <w:bCs/>
                <w:sz w:val="20"/>
                <w:szCs w:val="20"/>
              </w:rPr>
              <w:t>開発</w:t>
            </w:r>
            <w:r w:rsidRPr="009537DD">
              <w:rPr>
                <w:rFonts w:cs="ＭＳ 明朝" w:hint="eastAsia"/>
                <w:bCs/>
                <w:sz w:val="20"/>
                <w:szCs w:val="20"/>
              </w:rPr>
              <w:t>し、サポートし、指導を行</w:t>
            </w:r>
            <w:r w:rsidR="000144C8">
              <w:rPr>
                <w:rFonts w:cs="ＭＳ 明朝" w:hint="eastAsia"/>
                <w:bCs/>
                <w:sz w:val="20"/>
                <w:szCs w:val="20"/>
              </w:rPr>
              <w:t>って、</w:t>
            </w:r>
            <w:r w:rsidR="000144C8" w:rsidRPr="009537DD">
              <w:rPr>
                <w:rFonts w:cs="ＭＳ 明朝" w:hint="eastAsia"/>
                <w:bCs/>
                <w:sz w:val="20"/>
                <w:szCs w:val="20"/>
              </w:rPr>
              <w:t>お客様のインフラへのコンセプトの実装を</w:t>
            </w:r>
            <w:r w:rsidR="000144C8">
              <w:rPr>
                <w:rFonts w:cs="ＭＳ 明朝" w:hint="eastAsia"/>
                <w:bCs/>
                <w:sz w:val="20"/>
                <w:szCs w:val="20"/>
              </w:rPr>
              <w:t>行うセッション</w:t>
            </w:r>
            <w:r w:rsidRPr="009537DD">
              <w:rPr>
                <w:rFonts w:cs="ＭＳ 明朝" w:hint="eastAsia"/>
                <w:bCs/>
                <w:sz w:val="20"/>
                <w:szCs w:val="20"/>
              </w:rPr>
              <w:t>である。</w:t>
            </w:r>
          </w:p>
        </w:tc>
      </w:tr>
      <w:tr w:rsidR="009A358C" w:rsidRPr="00014797" w14:paraId="38234A38" w14:textId="77777777" w:rsidTr="002C1C29">
        <w:tc>
          <w:tcPr>
            <w:tcW w:w="5208" w:type="dxa"/>
          </w:tcPr>
          <w:p w14:paraId="37C27B7B" w14:textId="04E95B21" w:rsidR="00C9209E" w:rsidRPr="00EF597E" w:rsidRDefault="00EF597E" w:rsidP="002C1C29">
            <w:pPr>
              <w:widowControl/>
              <w:snapToGrid w:val="0"/>
              <w:spacing w:line="240" w:lineRule="exact"/>
              <w:jc w:val="left"/>
              <w:rPr>
                <w:rFonts w:ascii="Roboto" w:eastAsia="Roboto" w:hAnsi="Roboto" w:cs="Roboto"/>
                <w:kern w:val="0"/>
                <w:sz w:val="20"/>
                <w:szCs w:val="20"/>
                <w:lang w:val="en"/>
              </w:rPr>
            </w:pPr>
            <w:r w:rsidRPr="00EF597E">
              <w:rPr>
                <w:rFonts w:ascii="Roboto" w:eastAsia="Roboto" w:hAnsi="Roboto" w:cs="Roboto"/>
                <w:kern w:val="0"/>
                <w:sz w:val="20"/>
                <w:szCs w:val="20"/>
                <w:lang w:val="en"/>
              </w:rPr>
              <w:t>In both the workshops and peering sessions, Customer will leverage Kong PS’s experience with deploying API platforms across Kong global customer base, and ultimately design and deploy an API platform in accordance with best practices.</w:t>
            </w:r>
            <w:r w:rsidR="00C9209E" w:rsidRPr="00C9209E">
              <w:rPr>
                <w:rFonts w:ascii="Calibri" w:eastAsia="游明朝" w:hAnsi="Calibri" w:cs="Calibri"/>
                <w:color w:val="000000"/>
                <w:kern w:val="0"/>
                <w:sz w:val="22"/>
                <w:lang w:val="en-GB" w:eastAsia="en-US"/>
              </w:rPr>
              <w:t> </w:t>
            </w:r>
          </w:p>
        </w:tc>
        <w:tc>
          <w:tcPr>
            <w:tcW w:w="4538" w:type="dxa"/>
          </w:tcPr>
          <w:p w14:paraId="3B07DFD9" w14:textId="0EB9A207" w:rsidR="00D515CE" w:rsidRPr="00EF597E" w:rsidRDefault="00EF597E" w:rsidP="002C1C29">
            <w:pPr>
              <w:widowControl/>
              <w:snapToGrid w:val="0"/>
              <w:spacing w:line="240" w:lineRule="exact"/>
              <w:jc w:val="left"/>
              <w:rPr>
                <w:rFonts w:ascii="Roboto" w:eastAsiaTheme="minorEastAsia" w:hAnsi="Roboto" w:cs="Roboto"/>
                <w:kern w:val="0"/>
                <w:sz w:val="20"/>
                <w:szCs w:val="20"/>
                <w:lang w:val="en"/>
              </w:rPr>
            </w:pPr>
            <w:r w:rsidRPr="00EF597E">
              <w:rPr>
                <w:rFonts w:cs="ＭＳ 明朝" w:hint="eastAsia"/>
                <w:kern w:val="0"/>
                <w:sz w:val="20"/>
                <w:szCs w:val="20"/>
                <w:lang w:val="en"/>
              </w:rPr>
              <w:t>ワークショップ及びピアリング・セッションの両方で、お客様は</w:t>
            </w:r>
            <w:r w:rsidRPr="00EF597E">
              <w:rPr>
                <w:rFonts w:ascii="Roboto" w:eastAsia="Roboto" w:hAnsi="Roboto" w:cs="Roboto" w:hint="eastAsia"/>
                <w:kern w:val="0"/>
                <w:sz w:val="20"/>
                <w:szCs w:val="20"/>
                <w:lang w:val="en"/>
              </w:rPr>
              <w:t>Kong PS</w:t>
            </w:r>
            <w:r w:rsidRPr="00EF597E">
              <w:rPr>
                <w:rFonts w:cs="ＭＳ 明朝" w:hint="eastAsia"/>
                <w:kern w:val="0"/>
                <w:sz w:val="20"/>
                <w:szCs w:val="20"/>
                <w:lang w:val="en"/>
              </w:rPr>
              <w:t>のグローバルな顧客ベースへの</w:t>
            </w:r>
            <w:r w:rsidRPr="00EF597E">
              <w:rPr>
                <w:rFonts w:ascii="Roboto" w:eastAsia="Roboto" w:hAnsi="Roboto" w:cs="Roboto" w:hint="eastAsia"/>
                <w:kern w:val="0"/>
                <w:sz w:val="20"/>
                <w:szCs w:val="20"/>
                <w:lang w:val="en"/>
              </w:rPr>
              <w:t>API</w:t>
            </w:r>
            <w:r w:rsidRPr="00EF597E">
              <w:rPr>
                <w:rFonts w:cs="ＭＳ 明朝" w:hint="eastAsia"/>
                <w:kern w:val="0"/>
                <w:sz w:val="20"/>
                <w:szCs w:val="20"/>
                <w:lang w:val="en"/>
              </w:rPr>
              <w:t>プラットフォームの導入の経験を活用し、最終的に、ベストプラクティスに従って</w:t>
            </w:r>
            <w:r w:rsidRPr="00EF597E">
              <w:rPr>
                <w:rFonts w:ascii="Roboto" w:eastAsia="Roboto" w:hAnsi="Roboto" w:cs="Roboto" w:hint="eastAsia"/>
                <w:kern w:val="0"/>
                <w:sz w:val="20"/>
                <w:szCs w:val="20"/>
                <w:lang w:val="en"/>
              </w:rPr>
              <w:t>API</w:t>
            </w:r>
            <w:r w:rsidRPr="00EF597E">
              <w:rPr>
                <w:rFonts w:cs="ＭＳ 明朝" w:hint="eastAsia"/>
                <w:kern w:val="0"/>
                <w:sz w:val="20"/>
                <w:szCs w:val="20"/>
                <w:lang w:val="en"/>
              </w:rPr>
              <w:t>プラットフォームを設計及び展開することができる。</w:t>
            </w:r>
          </w:p>
        </w:tc>
      </w:tr>
      <w:tr w:rsidR="009A358C" w:rsidRPr="002C1C29" w14:paraId="1BA2747F" w14:textId="77777777" w:rsidTr="002C1C29">
        <w:tc>
          <w:tcPr>
            <w:tcW w:w="5208" w:type="dxa"/>
          </w:tcPr>
          <w:p w14:paraId="3CE31DA3" w14:textId="260C2CCA" w:rsidR="00D515CE" w:rsidRPr="00EF597E" w:rsidRDefault="00EF597E" w:rsidP="002C1C29">
            <w:pPr>
              <w:widowControl/>
              <w:snapToGrid w:val="0"/>
              <w:spacing w:line="240" w:lineRule="exact"/>
              <w:jc w:val="left"/>
              <w:rPr>
                <w:rFonts w:ascii="Roboto" w:eastAsiaTheme="minorEastAsia" w:hAnsi="Roboto" w:cs="Roboto"/>
                <w:kern w:val="0"/>
                <w:sz w:val="20"/>
                <w:szCs w:val="20"/>
                <w:lang w:val="en"/>
              </w:rPr>
            </w:pPr>
            <w:r w:rsidRPr="00EF597E">
              <w:rPr>
                <w:rFonts w:ascii="Roboto" w:eastAsia="Roboto" w:hAnsi="Roboto" w:cs="Roboto"/>
                <w:kern w:val="0"/>
                <w:sz w:val="20"/>
                <w:szCs w:val="20"/>
                <w:lang w:val="en"/>
              </w:rPr>
              <w:t>Kong will assist and enable the Customer’s team in the deployment of Kong technology using Kong best practices. Tasks will be adapted as required during the engagement. The following are examples of the types of Activity and Task that may be performed:</w:t>
            </w:r>
          </w:p>
        </w:tc>
        <w:tc>
          <w:tcPr>
            <w:tcW w:w="4538" w:type="dxa"/>
          </w:tcPr>
          <w:p w14:paraId="1BEE7506" w14:textId="77777777" w:rsidR="00FA0A86" w:rsidRDefault="00EF597E" w:rsidP="002C1C29">
            <w:pPr>
              <w:widowControl/>
              <w:snapToGrid w:val="0"/>
              <w:spacing w:line="240" w:lineRule="exact"/>
              <w:jc w:val="left"/>
              <w:rPr>
                <w:rFonts w:cs="ＭＳ 明朝"/>
                <w:kern w:val="0"/>
                <w:sz w:val="20"/>
                <w:szCs w:val="20"/>
                <w:lang w:val="en"/>
              </w:rPr>
            </w:pPr>
            <w:r w:rsidRPr="00EF597E">
              <w:rPr>
                <w:rFonts w:ascii="Roboto" w:eastAsia="Roboto" w:hAnsi="Roboto" w:cs="Roboto" w:hint="eastAsia"/>
                <w:kern w:val="0"/>
                <w:sz w:val="20"/>
                <w:szCs w:val="20"/>
                <w:lang w:val="en"/>
              </w:rPr>
              <w:t>Kong</w:t>
            </w:r>
            <w:r w:rsidRPr="00EF597E">
              <w:rPr>
                <w:rFonts w:cs="ＭＳ 明朝" w:hint="eastAsia"/>
                <w:kern w:val="0"/>
                <w:sz w:val="20"/>
                <w:szCs w:val="20"/>
                <w:lang w:val="en"/>
              </w:rPr>
              <w:t>は、お客様のチームが</w:t>
            </w:r>
            <w:r w:rsidRPr="00EF597E">
              <w:rPr>
                <w:rFonts w:ascii="Roboto" w:eastAsia="Roboto" w:hAnsi="Roboto" w:cs="Roboto" w:hint="eastAsia"/>
                <w:kern w:val="0"/>
                <w:sz w:val="20"/>
                <w:szCs w:val="20"/>
                <w:lang w:val="en"/>
              </w:rPr>
              <w:t>Kong</w:t>
            </w:r>
            <w:r w:rsidRPr="00EF597E">
              <w:rPr>
                <w:rFonts w:cs="ＭＳ 明朝" w:hint="eastAsia"/>
                <w:kern w:val="0"/>
                <w:sz w:val="20"/>
                <w:szCs w:val="20"/>
                <w:lang w:val="en"/>
              </w:rPr>
              <w:t>のベストプラクティスを使用して</w:t>
            </w:r>
            <w:r w:rsidRPr="00EF597E">
              <w:rPr>
                <w:rFonts w:ascii="Roboto" w:eastAsia="Roboto" w:hAnsi="Roboto" w:cs="Roboto" w:hint="eastAsia"/>
                <w:kern w:val="0"/>
                <w:sz w:val="20"/>
                <w:szCs w:val="20"/>
                <w:lang w:val="en"/>
              </w:rPr>
              <w:t>Kong</w:t>
            </w:r>
            <w:r w:rsidRPr="00EF597E">
              <w:rPr>
                <w:rFonts w:cs="ＭＳ 明朝" w:hint="eastAsia"/>
                <w:kern w:val="0"/>
                <w:sz w:val="20"/>
                <w:szCs w:val="20"/>
                <w:lang w:val="en"/>
              </w:rPr>
              <w:t>テクノロジーを導入するのを支援し、可能にする。タスクは</w:t>
            </w:r>
            <w:r w:rsidR="002C1C29">
              <w:rPr>
                <w:rFonts w:cs="ＭＳ 明朝" w:hint="eastAsia"/>
                <w:kern w:val="0"/>
                <w:sz w:val="20"/>
                <w:szCs w:val="20"/>
                <w:lang w:val="en"/>
              </w:rPr>
              <w:t>取組みの間</w:t>
            </w:r>
            <w:r w:rsidRPr="00EF597E">
              <w:rPr>
                <w:rFonts w:cs="ＭＳ 明朝" w:hint="eastAsia"/>
                <w:kern w:val="0"/>
                <w:sz w:val="20"/>
                <w:szCs w:val="20"/>
                <w:lang w:val="en"/>
              </w:rPr>
              <w:t>に必要に応じて変更される。以下</w:t>
            </w:r>
            <w:r w:rsidR="002C1C29">
              <w:rPr>
                <w:rFonts w:cs="ＭＳ 明朝" w:hint="eastAsia"/>
                <w:kern w:val="0"/>
                <w:sz w:val="20"/>
                <w:szCs w:val="20"/>
                <w:lang w:val="en"/>
              </w:rPr>
              <w:t>の記載</w:t>
            </w:r>
            <w:r w:rsidRPr="00EF597E">
              <w:rPr>
                <w:rFonts w:cs="ＭＳ 明朝" w:hint="eastAsia"/>
                <w:kern w:val="0"/>
                <w:sz w:val="20"/>
                <w:szCs w:val="20"/>
                <w:lang w:val="en"/>
              </w:rPr>
              <w:t>は、実行される可能性のあるアクティビティ及びタスクの種類の例である。</w:t>
            </w:r>
          </w:p>
          <w:p w14:paraId="6FF4C124" w14:textId="7BA59FC0" w:rsidR="002C1C29" w:rsidRPr="00EF597E" w:rsidRDefault="002C1C29" w:rsidP="002C1C29">
            <w:pPr>
              <w:widowControl/>
              <w:snapToGrid w:val="0"/>
              <w:spacing w:line="240" w:lineRule="exact"/>
              <w:jc w:val="left"/>
              <w:rPr>
                <w:rFonts w:ascii="Roboto" w:eastAsiaTheme="minorEastAsia" w:hAnsi="Roboto" w:cs="Roboto"/>
                <w:kern w:val="0"/>
                <w:sz w:val="20"/>
                <w:szCs w:val="20"/>
                <w:lang w:val="en"/>
              </w:rPr>
            </w:pPr>
          </w:p>
        </w:tc>
      </w:tr>
    </w:tbl>
    <w:p w14:paraId="60441C32" w14:textId="77777777" w:rsidR="002C1C29" w:rsidRDefault="002C1C29">
      <w:r>
        <w:br w:type="page"/>
      </w:r>
    </w:p>
    <w:tbl>
      <w:tblPr>
        <w:tblStyle w:val="a3"/>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5"/>
      </w:tblGrid>
      <w:tr w:rsidR="009A358C" w:rsidRPr="00433452" w14:paraId="05FA909B" w14:textId="77777777" w:rsidTr="002C1C29">
        <w:tc>
          <w:tcPr>
            <w:tcW w:w="5208" w:type="dxa"/>
          </w:tcPr>
          <w:tbl>
            <w:tblPr>
              <w:tblW w:w="5103" w:type="dxa"/>
              <w:tblLook w:val="0400" w:firstRow="0" w:lastRow="0" w:firstColumn="0" w:lastColumn="0" w:noHBand="0" w:noVBand="1"/>
            </w:tblPr>
            <w:tblGrid>
              <w:gridCol w:w="1550"/>
              <w:gridCol w:w="3553"/>
            </w:tblGrid>
            <w:tr w:rsidR="00EF597E" w14:paraId="65E3D7F5" w14:textId="77777777" w:rsidTr="009A358C">
              <w:trPr>
                <w:trHeight w:val="660"/>
              </w:trPr>
              <w:tc>
                <w:tcPr>
                  <w:tcW w:w="1550" w:type="dxa"/>
                  <w:tcBorders>
                    <w:top w:val="single" w:sz="8" w:space="0" w:color="BFBFBF"/>
                    <w:left w:val="single" w:sz="8" w:space="0" w:color="BFBFBF"/>
                    <w:bottom w:val="single" w:sz="8" w:space="0" w:color="BFBFBF"/>
                    <w:right w:val="single" w:sz="8" w:space="0" w:color="BFBFBF"/>
                  </w:tcBorders>
                  <w:shd w:val="clear" w:color="auto" w:fill="548DD4"/>
                  <w:tcMar>
                    <w:top w:w="100" w:type="dxa"/>
                    <w:left w:w="100" w:type="dxa"/>
                    <w:bottom w:w="100" w:type="dxa"/>
                    <w:right w:w="100" w:type="dxa"/>
                  </w:tcMar>
                </w:tcPr>
                <w:p w14:paraId="37BDCF63" w14:textId="1BD54851" w:rsidR="00EF597E" w:rsidRDefault="00EF597E" w:rsidP="002C1C29">
                  <w:pPr>
                    <w:snapToGrid w:val="0"/>
                    <w:spacing w:line="240" w:lineRule="exact"/>
                    <w:jc w:val="center"/>
                    <w:rPr>
                      <w:rFonts w:ascii="Times New Roman" w:eastAsia="Times New Roman" w:hAnsi="Times New Roman" w:cs="Times New Roman"/>
                      <w:sz w:val="24"/>
                      <w:szCs w:val="24"/>
                    </w:rPr>
                  </w:pPr>
                  <w:r>
                    <w:rPr>
                      <w:b/>
                      <w:color w:val="FFFFFF"/>
                      <w:sz w:val="20"/>
                      <w:szCs w:val="20"/>
                    </w:rPr>
                    <w:lastRenderedPageBreak/>
                    <w:t>Activity</w:t>
                  </w:r>
                </w:p>
              </w:tc>
              <w:tc>
                <w:tcPr>
                  <w:tcW w:w="3553" w:type="dxa"/>
                  <w:tcBorders>
                    <w:top w:val="single" w:sz="8" w:space="0" w:color="BFBFBF"/>
                    <w:left w:val="single" w:sz="8" w:space="0" w:color="BFBFBF"/>
                    <w:bottom w:val="single" w:sz="8" w:space="0" w:color="BFBFBF"/>
                    <w:right w:val="single" w:sz="8" w:space="0" w:color="BFBFBF"/>
                  </w:tcBorders>
                  <w:shd w:val="clear" w:color="auto" w:fill="548DD4"/>
                  <w:tcMar>
                    <w:top w:w="100" w:type="dxa"/>
                    <w:left w:w="100" w:type="dxa"/>
                    <w:bottom w:w="100" w:type="dxa"/>
                    <w:right w:w="100" w:type="dxa"/>
                  </w:tcMar>
                </w:tcPr>
                <w:p w14:paraId="07C9DB04" w14:textId="77777777" w:rsidR="00EF597E" w:rsidRDefault="00EF597E" w:rsidP="002C1C29">
                  <w:pPr>
                    <w:snapToGrid w:val="0"/>
                    <w:spacing w:line="240" w:lineRule="exact"/>
                    <w:jc w:val="center"/>
                    <w:rPr>
                      <w:rFonts w:ascii="Times New Roman" w:eastAsia="Times New Roman" w:hAnsi="Times New Roman" w:cs="Times New Roman"/>
                      <w:sz w:val="24"/>
                      <w:szCs w:val="24"/>
                    </w:rPr>
                  </w:pPr>
                  <w:r>
                    <w:rPr>
                      <w:b/>
                      <w:color w:val="FFFFFF"/>
                      <w:sz w:val="20"/>
                      <w:szCs w:val="20"/>
                    </w:rPr>
                    <w:t>Tasks</w:t>
                  </w:r>
                </w:p>
              </w:tc>
            </w:tr>
            <w:tr w:rsidR="00EF597E" w14:paraId="1F658432" w14:textId="77777777" w:rsidTr="009A358C">
              <w:trPr>
                <w:trHeight w:val="620"/>
              </w:trPr>
              <w:tc>
                <w:tcPr>
                  <w:tcW w:w="1550" w:type="dxa"/>
                  <w:tcBorders>
                    <w:top w:val="nil"/>
                    <w:left w:val="single" w:sz="8" w:space="0" w:color="BFBFBF"/>
                    <w:bottom w:val="single" w:sz="8" w:space="0" w:color="CCCCCC"/>
                    <w:right w:val="single" w:sz="8" w:space="0" w:color="BFBFBF"/>
                  </w:tcBorders>
                  <w:tcMar>
                    <w:top w:w="100" w:type="dxa"/>
                    <w:left w:w="100" w:type="dxa"/>
                    <w:bottom w:w="100" w:type="dxa"/>
                    <w:right w:w="100" w:type="dxa"/>
                  </w:tcMar>
                </w:tcPr>
                <w:p w14:paraId="70E0B1FC" w14:textId="77777777" w:rsidR="00EF597E" w:rsidRDefault="00EF597E" w:rsidP="002C1C29">
                  <w:pPr>
                    <w:snapToGrid w:val="0"/>
                    <w:spacing w:line="240" w:lineRule="exact"/>
                    <w:rPr>
                      <w:rFonts w:ascii="Roboto" w:eastAsia="Roboto" w:hAnsi="Roboto" w:cs="Roboto"/>
                      <w:sz w:val="20"/>
                      <w:szCs w:val="20"/>
                    </w:rPr>
                  </w:pPr>
                  <w:r>
                    <w:rPr>
                      <w:rFonts w:ascii="Roboto" w:eastAsia="Roboto" w:hAnsi="Roboto" w:cs="Roboto"/>
                      <w:sz w:val="20"/>
                      <w:szCs w:val="20"/>
                    </w:rPr>
                    <w:t>Requirements Gathering and Planning</w:t>
                  </w:r>
                </w:p>
              </w:tc>
              <w:tc>
                <w:tcPr>
                  <w:tcW w:w="3553" w:type="dxa"/>
                  <w:tcBorders>
                    <w:top w:val="nil"/>
                    <w:left w:val="nil"/>
                    <w:bottom w:val="single" w:sz="8" w:space="0" w:color="CCCCCC"/>
                    <w:right w:val="single" w:sz="8" w:space="0" w:color="BFBFBF"/>
                  </w:tcBorders>
                  <w:tcMar>
                    <w:top w:w="100" w:type="dxa"/>
                    <w:left w:w="100" w:type="dxa"/>
                    <w:bottom w:w="100" w:type="dxa"/>
                    <w:right w:w="100" w:type="dxa"/>
                  </w:tcMar>
                </w:tcPr>
                <w:p w14:paraId="77190488" w14:textId="77777777" w:rsidR="00EF597E" w:rsidRPr="00EF597E" w:rsidRDefault="00EF597E" w:rsidP="00EA3FCE">
                  <w:pPr>
                    <w:widowControl/>
                    <w:numPr>
                      <w:ilvl w:val="0"/>
                      <w:numId w:val="2"/>
                    </w:numPr>
                    <w:snapToGrid w:val="0"/>
                    <w:spacing w:line="240" w:lineRule="exact"/>
                    <w:ind w:left="336" w:hanging="284"/>
                    <w:jc w:val="left"/>
                    <w:rPr>
                      <w:rFonts w:ascii="Arial" w:hAnsi="Arial" w:cs="Arial"/>
                      <w:sz w:val="20"/>
                      <w:szCs w:val="20"/>
                      <w:highlight w:val="white"/>
                    </w:rPr>
                  </w:pPr>
                  <w:r w:rsidRPr="00EF597E">
                    <w:rPr>
                      <w:rFonts w:ascii="Arial" w:hAnsi="Arial" w:cs="Arial"/>
                      <w:sz w:val="20"/>
                      <w:szCs w:val="20"/>
                    </w:rPr>
                    <w:t>Requirements Gathering Workshops</w:t>
                  </w:r>
                </w:p>
                <w:p w14:paraId="15CFDC81" w14:textId="77777777" w:rsidR="00EF597E" w:rsidRPr="00EF597E" w:rsidRDefault="00EF597E" w:rsidP="00EA3FCE">
                  <w:pPr>
                    <w:widowControl/>
                    <w:numPr>
                      <w:ilvl w:val="1"/>
                      <w:numId w:val="2"/>
                    </w:numPr>
                    <w:snapToGrid w:val="0"/>
                    <w:spacing w:line="240" w:lineRule="exact"/>
                    <w:ind w:left="619" w:hanging="283"/>
                    <w:jc w:val="left"/>
                    <w:rPr>
                      <w:rFonts w:ascii="Arial" w:hAnsi="Arial" w:cs="Arial"/>
                      <w:sz w:val="20"/>
                      <w:szCs w:val="20"/>
                      <w:highlight w:val="white"/>
                    </w:rPr>
                  </w:pPr>
                  <w:r w:rsidRPr="00EF597E">
                    <w:rPr>
                      <w:rFonts w:ascii="Arial" w:hAnsi="Arial" w:cs="Arial"/>
                      <w:sz w:val="20"/>
                      <w:szCs w:val="20"/>
                    </w:rPr>
                    <w:t>Understand customer objectives and current API landscape</w:t>
                  </w:r>
                </w:p>
                <w:p w14:paraId="624B0785" w14:textId="77777777" w:rsidR="00EF597E" w:rsidRPr="00EF597E" w:rsidRDefault="00EF597E" w:rsidP="00EA3FCE">
                  <w:pPr>
                    <w:widowControl/>
                    <w:numPr>
                      <w:ilvl w:val="1"/>
                      <w:numId w:val="2"/>
                    </w:numPr>
                    <w:snapToGrid w:val="0"/>
                    <w:spacing w:line="240" w:lineRule="exact"/>
                    <w:ind w:left="619" w:hanging="283"/>
                    <w:jc w:val="left"/>
                    <w:rPr>
                      <w:rFonts w:ascii="Arial" w:hAnsi="Arial" w:cs="Arial"/>
                      <w:sz w:val="20"/>
                      <w:szCs w:val="20"/>
                      <w:highlight w:val="white"/>
                    </w:rPr>
                  </w:pPr>
                  <w:r w:rsidRPr="00EF597E">
                    <w:rPr>
                      <w:rFonts w:ascii="Arial" w:hAnsi="Arial" w:cs="Arial"/>
                      <w:sz w:val="20"/>
                      <w:szCs w:val="20"/>
                    </w:rPr>
                    <w:t>Understand pain points, desired outcomes and success criteria for the engagement</w:t>
                  </w:r>
                </w:p>
                <w:p w14:paraId="736C5E2B" w14:textId="10901635" w:rsidR="00875CFE" w:rsidRPr="00875CFE" w:rsidRDefault="00EF597E" w:rsidP="00EA3FCE">
                  <w:pPr>
                    <w:widowControl/>
                    <w:numPr>
                      <w:ilvl w:val="1"/>
                      <w:numId w:val="2"/>
                    </w:numPr>
                    <w:snapToGrid w:val="0"/>
                    <w:spacing w:line="240" w:lineRule="exact"/>
                    <w:ind w:left="619" w:hanging="283"/>
                    <w:jc w:val="left"/>
                    <w:rPr>
                      <w:sz w:val="20"/>
                      <w:szCs w:val="20"/>
                    </w:rPr>
                  </w:pPr>
                  <w:r w:rsidRPr="00EF597E">
                    <w:rPr>
                      <w:rFonts w:ascii="Arial" w:hAnsi="Arial" w:cs="Arial"/>
                      <w:sz w:val="20"/>
                      <w:szCs w:val="20"/>
                      <w:highlight w:val="white"/>
                    </w:rPr>
                    <w:t>Propose engagement activities and planning guidance (e.g. prerequisites/dependencies) where necessary</w:t>
                  </w:r>
                </w:p>
              </w:tc>
            </w:tr>
          </w:tbl>
          <w:p w14:paraId="3FE70937" w14:textId="544DC19A" w:rsidR="00D515CE" w:rsidRPr="00EF597E" w:rsidRDefault="00D515CE" w:rsidP="002C1C29">
            <w:pPr>
              <w:widowControl/>
              <w:pBdr>
                <w:top w:val="nil"/>
                <w:left w:val="nil"/>
                <w:bottom w:val="nil"/>
                <w:right w:val="nil"/>
                <w:between w:val="nil"/>
              </w:pBdr>
              <w:snapToGrid w:val="0"/>
              <w:spacing w:before="120" w:line="240" w:lineRule="exact"/>
              <w:rPr>
                <w:rFonts w:ascii="Calibri" w:eastAsiaTheme="minorEastAsia" w:hAnsi="Calibri" w:cs="Calibri"/>
                <w:b/>
                <w:color w:val="000000"/>
                <w:kern w:val="0"/>
                <w:sz w:val="22"/>
                <w:u w:val="single"/>
              </w:rPr>
            </w:pPr>
          </w:p>
        </w:tc>
        <w:tc>
          <w:tcPr>
            <w:tcW w:w="4538" w:type="dxa"/>
          </w:tcPr>
          <w:tbl>
            <w:tblPr>
              <w:tblW w:w="4396" w:type="dxa"/>
              <w:tblLook w:val="0400" w:firstRow="0" w:lastRow="0" w:firstColumn="0" w:lastColumn="0" w:noHBand="0" w:noVBand="1"/>
            </w:tblPr>
            <w:tblGrid>
              <w:gridCol w:w="1073"/>
              <w:gridCol w:w="3323"/>
            </w:tblGrid>
            <w:tr w:rsidR="00392A6F" w14:paraId="5D4F9612" w14:textId="77777777" w:rsidTr="002C1C29">
              <w:trPr>
                <w:trHeight w:val="610"/>
              </w:trPr>
              <w:tc>
                <w:tcPr>
                  <w:tcW w:w="1073" w:type="dxa"/>
                  <w:tcBorders>
                    <w:top w:val="single" w:sz="8" w:space="0" w:color="BFBFBF"/>
                    <w:left w:val="single" w:sz="8" w:space="0" w:color="BFBFBF"/>
                    <w:bottom w:val="single" w:sz="8" w:space="0" w:color="BFBFBF"/>
                    <w:right w:val="single" w:sz="8" w:space="0" w:color="BFBFBF"/>
                  </w:tcBorders>
                  <w:shd w:val="clear" w:color="auto" w:fill="548DD4"/>
                  <w:tcMar>
                    <w:top w:w="100" w:type="dxa"/>
                    <w:left w:w="100" w:type="dxa"/>
                    <w:bottom w:w="100" w:type="dxa"/>
                    <w:right w:w="100" w:type="dxa"/>
                  </w:tcMar>
                </w:tcPr>
                <w:p w14:paraId="5C986E62" w14:textId="77777777" w:rsidR="00392A6F" w:rsidRDefault="00392A6F" w:rsidP="002C1C29">
                  <w:pPr>
                    <w:snapToGrid w:val="0"/>
                    <w:spacing w:line="240" w:lineRule="exact"/>
                    <w:jc w:val="center"/>
                    <w:rPr>
                      <w:rFonts w:ascii="Times New Roman" w:eastAsia="Times New Roman" w:hAnsi="Times New Roman" w:cs="Times New Roman"/>
                      <w:sz w:val="24"/>
                      <w:szCs w:val="24"/>
                    </w:rPr>
                  </w:pPr>
                  <w:r>
                    <w:rPr>
                      <w:rFonts w:hint="eastAsia"/>
                      <w:b/>
                      <w:color w:val="FFFFFF"/>
                      <w:sz w:val="20"/>
                      <w:szCs w:val="20"/>
                    </w:rPr>
                    <w:t>アクティビティ</w:t>
                  </w:r>
                </w:p>
              </w:tc>
              <w:tc>
                <w:tcPr>
                  <w:tcW w:w="3323" w:type="dxa"/>
                  <w:tcBorders>
                    <w:top w:val="single" w:sz="8" w:space="0" w:color="BFBFBF"/>
                    <w:left w:val="single" w:sz="8" w:space="0" w:color="BFBFBF"/>
                    <w:bottom w:val="single" w:sz="8" w:space="0" w:color="BFBFBF"/>
                    <w:right w:val="single" w:sz="8" w:space="0" w:color="BFBFBF"/>
                  </w:tcBorders>
                  <w:shd w:val="clear" w:color="auto" w:fill="548DD4"/>
                  <w:tcMar>
                    <w:top w:w="100" w:type="dxa"/>
                    <w:left w:w="100" w:type="dxa"/>
                    <w:bottom w:w="100" w:type="dxa"/>
                    <w:right w:w="100" w:type="dxa"/>
                  </w:tcMar>
                </w:tcPr>
                <w:p w14:paraId="5ECF99E4" w14:textId="77777777" w:rsidR="00392A6F" w:rsidRDefault="00392A6F" w:rsidP="002C1C29">
                  <w:pPr>
                    <w:snapToGrid w:val="0"/>
                    <w:spacing w:line="240" w:lineRule="exact"/>
                    <w:jc w:val="center"/>
                    <w:rPr>
                      <w:rFonts w:ascii="Times New Roman" w:eastAsia="Times New Roman" w:hAnsi="Times New Roman" w:cs="Times New Roman"/>
                      <w:sz w:val="24"/>
                      <w:szCs w:val="24"/>
                    </w:rPr>
                  </w:pPr>
                  <w:r>
                    <w:rPr>
                      <w:rFonts w:hint="eastAsia"/>
                      <w:b/>
                      <w:color w:val="FFFFFF"/>
                      <w:sz w:val="20"/>
                      <w:szCs w:val="20"/>
                    </w:rPr>
                    <w:t>タスク</w:t>
                  </w:r>
                </w:p>
              </w:tc>
            </w:tr>
            <w:tr w:rsidR="00392A6F" w14:paraId="7B66F287" w14:textId="77777777" w:rsidTr="002C1C29">
              <w:trPr>
                <w:trHeight w:val="3444"/>
              </w:trPr>
              <w:tc>
                <w:tcPr>
                  <w:tcW w:w="1073" w:type="dxa"/>
                  <w:tcBorders>
                    <w:top w:val="nil"/>
                    <w:left w:val="single" w:sz="8" w:space="0" w:color="BFBFBF"/>
                    <w:bottom w:val="single" w:sz="8" w:space="0" w:color="CCCCCC"/>
                    <w:right w:val="single" w:sz="8" w:space="0" w:color="BFBFBF"/>
                  </w:tcBorders>
                  <w:tcMar>
                    <w:top w:w="100" w:type="dxa"/>
                    <w:left w:w="100" w:type="dxa"/>
                    <w:bottom w:w="100" w:type="dxa"/>
                    <w:right w:w="100" w:type="dxa"/>
                  </w:tcMar>
                </w:tcPr>
                <w:p w14:paraId="513D0D00" w14:textId="5D1B99F5" w:rsidR="00392A6F" w:rsidRDefault="00392A6F" w:rsidP="002C1C29">
                  <w:pPr>
                    <w:snapToGrid w:val="0"/>
                    <w:spacing w:line="240" w:lineRule="exact"/>
                    <w:rPr>
                      <w:rFonts w:ascii="Roboto" w:eastAsia="Roboto" w:hAnsi="Roboto" w:cs="Roboto"/>
                      <w:sz w:val="20"/>
                      <w:szCs w:val="20"/>
                    </w:rPr>
                  </w:pPr>
                  <w:r w:rsidRPr="00B03A72">
                    <w:rPr>
                      <w:rFonts w:cs="ＭＳ 明朝" w:hint="eastAsia"/>
                      <w:sz w:val="20"/>
                      <w:szCs w:val="20"/>
                    </w:rPr>
                    <w:t>要件</w:t>
                  </w:r>
                  <w:r w:rsidR="002C1C29">
                    <w:rPr>
                      <w:rFonts w:cs="ＭＳ 明朝" w:hint="eastAsia"/>
                      <w:sz w:val="20"/>
                      <w:szCs w:val="20"/>
                    </w:rPr>
                    <w:t>収集</w:t>
                  </w:r>
                  <w:r w:rsidRPr="00B03A72">
                    <w:rPr>
                      <w:rFonts w:cs="ＭＳ 明朝" w:hint="eastAsia"/>
                      <w:sz w:val="20"/>
                      <w:szCs w:val="20"/>
                    </w:rPr>
                    <w:t>及びプランニング</w:t>
                  </w:r>
                </w:p>
              </w:tc>
              <w:tc>
                <w:tcPr>
                  <w:tcW w:w="3323" w:type="dxa"/>
                  <w:tcBorders>
                    <w:top w:val="nil"/>
                    <w:left w:val="nil"/>
                    <w:bottom w:val="single" w:sz="8" w:space="0" w:color="CCCCCC"/>
                    <w:right w:val="single" w:sz="8" w:space="0" w:color="BFBFBF"/>
                  </w:tcBorders>
                  <w:tcMar>
                    <w:top w:w="100" w:type="dxa"/>
                    <w:left w:w="100" w:type="dxa"/>
                    <w:bottom w:w="100" w:type="dxa"/>
                    <w:right w:w="100" w:type="dxa"/>
                  </w:tcMar>
                </w:tcPr>
                <w:p w14:paraId="2E289863" w14:textId="77777777" w:rsidR="00392A6F" w:rsidRDefault="00392A6F" w:rsidP="00EA3FCE">
                  <w:pPr>
                    <w:widowControl/>
                    <w:numPr>
                      <w:ilvl w:val="0"/>
                      <w:numId w:val="3"/>
                    </w:numPr>
                    <w:snapToGrid w:val="0"/>
                    <w:spacing w:line="240" w:lineRule="exact"/>
                    <w:ind w:left="350"/>
                    <w:jc w:val="left"/>
                    <w:rPr>
                      <w:sz w:val="20"/>
                      <w:szCs w:val="20"/>
                      <w:highlight w:val="white"/>
                    </w:rPr>
                  </w:pPr>
                  <w:r w:rsidRPr="00B03A72">
                    <w:rPr>
                      <w:rFonts w:hint="eastAsia"/>
                      <w:sz w:val="20"/>
                      <w:szCs w:val="20"/>
                    </w:rPr>
                    <w:t>要件収集ワークショップ</w:t>
                  </w:r>
                </w:p>
                <w:p w14:paraId="666ACA35" w14:textId="77777777" w:rsidR="00392A6F" w:rsidRDefault="00392A6F" w:rsidP="00EA3FCE">
                  <w:pPr>
                    <w:widowControl/>
                    <w:numPr>
                      <w:ilvl w:val="1"/>
                      <w:numId w:val="3"/>
                    </w:numPr>
                    <w:snapToGrid w:val="0"/>
                    <w:spacing w:line="240" w:lineRule="exact"/>
                    <w:ind w:left="492" w:hanging="284"/>
                    <w:jc w:val="left"/>
                    <w:rPr>
                      <w:sz w:val="20"/>
                      <w:szCs w:val="20"/>
                      <w:highlight w:val="white"/>
                    </w:rPr>
                  </w:pPr>
                  <w:r w:rsidRPr="00B03A72">
                    <w:rPr>
                      <w:rFonts w:hint="eastAsia"/>
                      <w:sz w:val="20"/>
                      <w:szCs w:val="20"/>
                    </w:rPr>
                    <w:t>お客様の目的及び現在のAPI状況を理解する。</w:t>
                  </w:r>
                </w:p>
                <w:p w14:paraId="29DC2E98" w14:textId="264BEA2A" w:rsidR="00392A6F" w:rsidRDefault="00392A6F" w:rsidP="00EA3FCE">
                  <w:pPr>
                    <w:widowControl/>
                    <w:numPr>
                      <w:ilvl w:val="1"/>
                      <w:numId w:val="3"/>
                    </w:numPr>
                    <w:snapToGrid w:val="0"/>
                    <w:spacing w:line="240" w:lineRule="exact"/>
                    <w:ind w:left="492" w:hanging="284"/>
                    <w:jc w:val="left"/>
                    <w:rPr>
                      <w:sz w:val="20"/>
                      <w:szCs w:val="20"/>
                      <w:highlight w:val="white"/>
                    </w:rPr>
                  </w:pPr>
                  <w:r>
                    <w:rPr>
                      <w:rFonts w:hint="eastAsia"/>
                      <w:sz w:val="20"/>
                      <w:szCs w:val="20"/>
                    </w:rPr>
                    <w:t>取組み</w:t>
                  </w:r>
                  <w:r w:rsidRPr="00B03A72">
                    <w:rPr>
                      <w:rFonts w:hint="eastAsia"/>
                      <w:sz w:val="20"/>
                      <w:szCs w:val="20"/>
                    </w:rPr>
                    <w:t>の</w:t>
                  </w:r>
                  <w:r w:rsidR="006B1E15">
                    <w:rPr>
                      <w:rFonts w:hint="eastAsia"/>
                      <w:sz w:val="20"/>
                      <w:szCs w:val="20"/>
                    </w:rPr>
                    <w:t>課題</w:t>
                  </w:r>
                  <w:r w:rsidRPr="00B03A72">
                    <w:rPr>
                      <w:rFonts w:hint="eastAsia"/>
                      <w:sz w:val="20"/>
                      <w:szCs w:val="20"/>
                    </w:rPr>
                    <w:t>、求められる成果、及び成功基準を理解する。</w:t>
                  </w:r>
                </w:p>
                <w:p w14:paraId="7EF440CD" w14:textId="77777777" w:rsidR="00392A6F" w:rsidRDefault="00392A6F" w:rsidP="00EA3FCE">
                  <w:pPr>
                    <w:widowControl/>
                    <w:numPr>
                      <w:ilvl w:val="1"/>
                      <w:numId w:val="3"/>
                    </w:numPr>
                    <w:snapToGrid w:val="0"/>
                    <w:spacing w:line="240" w:lineRule="exact"/>
                    <w:ind w:left="492" w:hanging="284"/>
                    <w:jc w:val="left"/>
                    <w:rPr>
                      <w:sz w:val="20"/>
                      <w:szCs w:val="20"/>
                    </w:rPr>
                  </w:pPr>
                  <w:r w:rsidRPr="00B03A72">
                    <w:rPr>
                      <w:rFonts w:hint="eastAsia"/>
                      <w:sz w:val="20"/>
                      <w:szCs w:val="20"/>
                    </w:rPr>
                    <w:t>必要に応じて、取組みの活動及び計画に関するガイダンス（前提条件／従属関係等）を提案する。</w:t>
                  </w:r>
                </w:p>
              </w:tc>
            </w:tr>
          </w:tbl>
          <w:p w14:paraId="1D594D63" w14:textId="27704532" w:rsidR="00D515CE" w:rsidRPr="00392A6F" w:rsidRDefault="00D515CE" w:rsidP="002C1C29">
            <w:pPr>
              <w:widowControl/>
              <w:pBdr>
                <w:top w:val="nil"/>
                <w:left w:val="nil"/>
                <w:bottom w:val="nil"/>
                <w:right w:val="nil"/>
                <w:between w:val="nil"/>
              </w:pBdr>
              <w:snapToGrid w:val="0"/>
              <w:spacing w:before="120" w:line="240" w:lineRule="exact"/>
              <w:rPr>
                <w:rFonts w:ascii="Calibri" w:eastAsia="ＭＳ Ｐゴシック" w:hAnsi="Calibri" w:cs="Calibri"/>
                <w:b/>
                <w:color w:val="000000"/>
                <w:kern w:val="0"/>
                <w:sz w:val="22"/>
                <w:u w:val="single"/>
              </w:rPr>
            </w:pPr>
          </w:p>
        </w:tc>
      </w:tr>
      <w:tr w:rsidR="009A358C" w:rsidRPr="00433452" w14:paraId="39B33226" w14:textId="77777777" w:rsidTr="002C1C29">
        <w:tc>
          <w:tcPr>
            <w:tcW w:w="5208" w:type="dxa"/>
          </w:tcPr>
          <w:tbl>
            <w:tblPr>
              <w:tblW w:w="5127" w:type="dxa"/>
              <w:tblLook w:val="0400" w:firstRow="0" w:lastRow="0" w:firstColumn="0" w:lastColumn="0" w:noHBand="0" w:noVBand="1"/>
            </w:tblPr>
            <w:tblGrid>
              <w:gridCol w:w="1586"/>
              <w:gridCol w:w="3541"/>
            </w:tblGrid>
            <w:tr w:rsidR="002C1C29" w14:paraId="49EA27F0" w14:textId="77777777" w:rsidTr="003259C0">
              <w:trPr>
                <w:trHeight w:val="3019"/>
              </w:trPr>
              <w:tc>
                <w:tcPr>
                  <w:tcW w:w="1586" w:type="dxa"/>
                  <w:tcBorders>
                    <w:top w:val="nil"/>
                    <w:left w:val="single" w:sz="8" w:space="0" w:color="BFBFBF"/>
                    <w:bottom w:val="single" w:sz="8" w:space="0" w:color="CCCCCC"/>
                    <w:right w:val="single" w:sz="8" w:space="0" w:color="BFBFBF"/>
                  </w:tcBorders>
                  <w:tcMar>
                    <w:top w:w="100" w:type="dxa"/>
                    <w:left w:w="100" w:type="dxa"/>
                    <w:bottom w:w="100" w:type="dxa"/>
                    <w:right w:w="100" w:type="dxa"/>
                  </w:tcMar>
                </w:tcPr>
                <w:p w14:paraId="162B3AF2" w14:textId="77777777" w:rsidR="002C1C29" w:rsidRDefault="002C1C29" w:rsidP="002C1C29">
                  <w:pPr>
                    <w:snapToGrid w:val="0"/>
                    <w:spacing w:line="240" w:lineRule="exact"/>
                    <w:rPr>
                      <w:rFonts w:ascii="Roboto" w:eastAsia="Roboto" w:hAnsi="Roboto" w:cs="Roboto"/>
                      <w:sz w:val="20"/>
                      <w:szCs w:val="20"/>
                    </w:rPr>
                  </w:pPr>
                  <w:r>
                    <w:rPr>
                      <w:rFonts w:ascii="Roboto" w:eastAsia="Roboto" w:hAnsi="Roboto" w:cs="Roboto"/>
                      <w:sz w:val="20"/>
                      <w:szCs w:val="20"/>
                    </w:rPr>
                    <w:t>Advisory &amp; Guidance on Kong Gateway Deployment and Operation</w:t>
                  </w:r>
                </w:p>
              </w:tc>
              <w:tc>
                <w:tcPr>
                  <w:tcW w:w="3541" w:type="dxa"/>
                  <w:tcBorders>
                    <w:top w:val="nil"/>
                    <w:left w:val="nil"/>
                    <w:bottom w:val="single" w:sz="8" w:space="0" w:color="CCCCCC"/>
                    <w:right w:val="single" w:sz="8" w:space="0" w:color="BFBFBF"/>
                  </w:tcBorders>
                  <w:tcMar>
                    <w:top w:w="100" w:type="dxa"/>
                    <w:left w:w="100" w:type="dxa"/>
                    <w:bottom w:w="100" w:type="dxa"/>
                    <w:right w:w="100" w:type="dxa"/>
                  </w:tcMar>
                </w:tcPr>
                <w:p w14:paraId="13810DD0" w14:textId="77777777" w:rsidR="002C1C29" w:rsidRPr="009A358C" w:rsidRDefault="002C1C29" w:rsidP="00EA3FCE">
                  <w:pPr>
                    <w:widowControl/>
                    <w:numPr>
                      <w:ilvl w:val="0"/>
                      <w:numId w:val="4"/>
                    </w:numPr>
                    <w:snapToGrid w:val="0"/>
                    <w:spacing w:line="240" w:lineRule="exact"/>
                    <w:ind w:left="501" w:hanging="284"/>
                    <w:jc w:val="left"/>
                    <w:rPr>
                      <w:rFonts w:ascii="Arial" w:hAnsi="Arial" w:cs="Arial"/>
                      <w:sz w:val="20"/>
                      <w:szCs w:val="20"/>
                      <w:highlight w:val="white"/>
                    </w:rPr>
                  </w:pPr>
                  <w:r w:rsidRPr="009A358C">
                    <w:rPr>
                      <w:rFonts w:ascii="Arial" w:hAnsi="Arial" w:cs="Arial"/>
                      <w:sz w:val="20"/>
                      <w:szCs w:val="20"/>
                    </w:rPr>
                    <w:t>Provide advisory / knowledge sharing of best practices to enable the team on the deployment and/or operation of Kong Gateway</w:t>
                  </w:r>
                </w:p>
                <w:p w14:paraId="58FBAB5E" w14:textId="77777777" w:rsidR="002C1C29" w:rsidRDefault="002C1C29" w:rsidP="00EA3FCE">
                  <w:pPr>
                    <w:widowControl/>
                    <w:numPr>
                      <w:ilvl w:val="0"/>
                      <w:numId w:val="4"/>
                    </w:numPr>
                    <w:snapToGrid w:val="0"/>
                    <w:spacing w:line="240" w:lineRule="exact"/>
                    <w:ind w:left="501" w:hanging="284"/>
                    <w:jc w:val="left"/>
                    <w:rPr>
                      <w:sz w:val="20"/>
                      <w:szCs w:val="20"/>
                      <w:highlight w:val="white"/>
                    </w:rPr>
                  </w:pPr>
                  <w:r w:rsidRPr="009A358C">
                    <w:rPr>
                      <w:rFonts w:ascii="Arial" w:hAnsi="Arial" w:cs="Arial"/>
                      <w:sz w:val="20"/>
                      <w:szCs w:val="20"/>
                      <w:highlight w:val="white"/>
                    </w:rPr>
                    <w:t>Provide guidance / assistance with Kong Gateway deployment activities and troubleshooting of deployment issues if any, discovered during testing activities in customer environment</w:t>
                  </w:r>
                </w:p>
              </w:tc>
            </w:tr>
          </w:tbl>
          <w:p w14:paraId="7A6D7C28" w14:textId="6AA838CA" w:rsidR="00D515CE" w:rsidRPr="002C1C29" w:rsidRDefault="00D515CE" w:rsidP="002C1C29">
            <w:pPr>
              <w:widowControl/>
              <w:pBdr>
                <w:top w:val="nil"/>
                <w:left w:val="nil"/>
                <w:bottom w:val="nil"/>
                <w:right w:val="nil"/>
                <w:between w:val="nil"/>
              </w:pBdr>
              <w:snapToGrid w:val="0"/>
              <w:spacing w:before="120" w:line="240" w:lineRule="exact"/>
              <w:rPr>
                <w:rFonts w:ascii="Calibri" w:eastAsiaTheme="minorEastAsia" w:hAnsi="Calibri" w:cs="Calibri"/>
                <w:b/>
                <w:color w:val="000000"/>
                <w:kern w:val="0"/>
                <w:sz w:val="22"/>
                <w:u w:val="single"/>
              </w:rPr>
            </w:pPr>
          </w:p>
        </w:tc>
        <w:tc>
          <w:tcPr>
            <w:tcW w:w="4538" w:type="dxa"/>
          </w:tcPr>
          <w:tbl>
            <w:tblPr>
              <w:tblW w:w="4407" w:type="dxa"/>
              <w:tblLook w:val="0400" w:firstRow="0" w:lastRow="0" w:firstColumn="0" w:lastColumn="0" w:noHBand="0" w:noVBand="1"/>
            </w:tblPr>
            <w:tblGrid>
              <w:gridCol w:w="1052"/>
              <w:gridCol w:w="3355"/>
            </w:tblGrid>
            <w:tr w:rsidR="009A358C" w14:paraId="4C33D407" w14:textId="77777777" w:rsidTr="00290629">
              <w:trPr>
                <w:trHeight w:val="3069"/>
              </w:trPr>
              <w:tc>
                <w:tcPr>
                  <w:tcW w:w="1052" w:type="dxa"/>
                  <w:tcBorders>
                    <w:top w:val="nil"/>
                    <w:left w:val="single" w:sz="8" w:space="0" w:color="BFBFBF"/>
                    <w:bottom w:val="single" w:sz="8" w:space="0" w:color="CCCCCC"/>
                    <w:right w:val="single" w:sz="8" w:space="0" w:color="BFBFBF"/>
                  </w:tcBorders>
                  <w:tcMar>
                    <w:top w:w="100" w:type="dxa"/>
                    <w:left w:w="100" w:type="dxa"/>
                    <w:bottom w:w="100" w:type="dxa"/>
                    <w:right w:w="100" w:type="dxa"/>
                  </w:tcMar>
                </w:tcPr>
                <w:p w14:paraId="612B6979" w14:textId="77777777" w:rsidR="009A358C" w:rsidRDefault="009A358C" w:rsidP="002C1C29">
                  <w:pPr>
                    <w:snapToGrid w:val="0"/>
                    <w:spacing w:line="240" w:lineRule="exact"/>
                    <w:rPr>
                      <w:rFonts w:ascii="Roboto" w:eastAsia="Roboto" w:hAnsi="Roboto" w:cs="Roboto"/>
                      <w:sz w:val="20"/>
                      <w:szCs w:val="20"/>
                    </w:rPr>
                  </w:pPr>
                  <w:r w:rsidRPr="00B03A72">
                    <w:rPr>
                      <w:rFonts w:ascii="Roboto" w:eastAsia="Roboto" w:hAnsi="Roboto" w:cs="Roboto" w:hint="eastAsia"/>
                      <w:sz w:val="20"/>
                      <w:szCs w:val="20"/>
                    </w:rPr>
                    <w:t>Kong</w:t>
                  </w:r>
                  <w:r w:rsidRPr="00B03A72">
                    <w:rPr>
                      <w:rFonts w:cs="ＭＳ 明朝" w:hint="eastAsia"/>
                      <w:sz w:val="20"/>
                      <w:szCs w:val="20"/>
                    </w:rPr>
                    <w:t>ゲートウェイの導入及び運用に関する助言及び指導</w:t>
                  </w:r>
                </w:p>
              </w:tc>
              <w:tc>
                <w:tcPr>
                  <w:tcW w:w="3355" w:type="dxa"/>
                  <w:tcBorders>
                    <w:top w:val="nil"/>
                    <w:left w:val="nil"/>
                    <w:bottom w:val="single" w:sz="8" w:space="0" w:color="CCCCCC"/>
                    <w:right w:val="single" w:sz="8" w:space="0" w:color="BFBFBF"/>
                  </w:tcBorders>
                  <w:tcMar>
                    <w:top w:w="100" w:type="dxa"/>
                    <w:left w:w="100" w:type="dxa"/>
                    <w:bottom w:w="100" w:type="dxa"/>
                    <w:right w:w="100" w:type="dxa"/>
                  </w:tcMar>
                </w:tcPr>
                <w:p w14:paraId="597A376C" w14:textId="7490BE43" w:rsidR="009A358C" w:rsidRPr="00B03A72" w:rsidRDefault="009A358C" w:rsidP="00EA3FCE">
                  <w:pPr>
                    <w:widowControl/>
                    <w:numPr>
                      <w:ilvl w:val="0"/>
                      <w:numId w:val="5"/>
                    </w:numPr>
                    <w:snapToGrid w:val="0"/>
                    <w:spacing w:line="240" w:lineRule="exact"/>
                    <w:ind w:left="538" w:hanging="357"/>
                    <w:jc w:val="left"/>
                    <w:rPr>
                      <w:sz w:val="20"/>
                      <w:szCs w:val="20"/>
                      <w:highlight w:val="white"/>
                    </w:rPr>
                  </w:pPr>
                  <w:r w:rsidRPr="00885D99">
                    <w:rPr>
                      <w:rFonts w:ascii="Roboto" w:eastAsia="Roboto" w:hAnsi="Roboto" w:cs="Roboto" w:hint="eastAsia"/>
                      <w:kern w:val="0"/>
                      <w:sz w:val="20"/>
                      <w:szCs w:val="20"/>
                      <w:lang w:val="en"/>
                    </w:rPr>
                    <w:t>Kong</w:t>
                  </w:r>
                  <w:r w:rsidRPr="00B03A72">
                    <w:rPr>
                      <w:rFonts w:hint="eastAsia"/>
                      <w:sz w:val="20"/>
                      <w:szCs w:val="20"/>
                    </w:rPr>
                    <w:t>ゲートウェイの導入及び／又は運用に関して、チームにベストプラクティスのアドバイスや知識の共有を行う。</w:t>
                  </w:r>
                </w:p>
                <w:p w14:paraId="40AD1CBA" w14:textId="77777777" w:rsidR="009A358C" w:rsidRDefault="009A358C" w:rsidP="00EA3FCE">
                  <w:pPr>
                    <w:widowControl/>
                    <w:numPr>
                      <w:ilvl w:val="0"/>
                      <w:numId w:val="5"/>
                    </w:numPr>
                    <w:snapToGrid w:val="0"/>
                    <w:spacing w:line="240" w:lineRule="exact"/>
                    <w:ind w:left="538" w:hanging="357"/>
                    <w:jc w:val="left"/>
                    <w:rPr>
                      <w:sz w:val="20"/>
                      <w:szCs w:val="20"/>
                      <w:highlight w:val="white"/>
                    </w:rPr>
                  </w:pPr>
                  <w:r>
                    <w:rPr>
                      <w:rFonts w:hint="eastAsia"/>
                      <w:sz w:val="20"/>
                      <w:szCs w:val="20"/>
                    </w:rPr>
                    <w:t>お客様の</w:t>
                  </w:r>
                  <w:r w:rsidRPr="00B03A72">
                    <w:rPr>
                      <w:rFonts w:hint="eastAsia"/>
                      <w:sz w:val="20"/>
                      <w:szCs w:val="20"/>
                    </w:rPr>
                    <w:t>環境でのテスト活動中に発見された、</w:t>
                  </w:r>
                  <w:r w:rsidRPr="00885D99">
                    <w:rPr>
                      <w:rFonts w:ascii="Roboto" w:eastAsia="Roboto" w:hAnsi="Roboto" w:cs="Roboto" w:hint="eastAsia"/>
                      <w:kern w:val="0"/>
                      <w:sz w:val="20"/>
                      <w:szCs w:val="20"/>
                      <w:lang w:val="en"/>
                    </w:rPr>
                    <w:t>Kong</w:t>
                  </w:r>
                  <w:r w:rsidRPr="00B03A72">
                    <w:rPr>
                      <w:rFonts w:hint="eastAsia"/>
                      <w:sz w:val="20"/>
                      <w:szCs w:val="20"/>
                    </w:rPr>
                    <w:t xml:space="preserve"> </w:t>
                  </w:r>
                  <w:r w:rsidRPr="00885D99">
                    <w:rPr>
                      <w:rFonts w:ascii="Roboto" w:eastAsia="Roboto" w:hAnsi="Roboto" w:cs="Roboto" w:hint="eastAsia"/>
                      <w:kern w:val="0"/>
                      <w:sz w:val="20"/>
                      <w:szCs w:val="20"/>
                      <w:lang w:val="en"/>
                    </w:rPr>
                    <w:t>Gateway</w:t>
                  </w:r>
                  <w:r w:rsidRPr="00B03A72">
                    <w:rPr>
                      <w:rFonts w:hint="eastAsia"/>
                      <w:sz w:val="20"/>
                      <w:szCs w:val="20"/>
                    </w:rPr>
                    <w:t>の導入に関する活動及び導入に関する問題（もしれば）のトラブルシューティングに関する指導/支援を行う。</w:t>
                  </w:r>
                </w:p>
              </w:tc>
            </w:tr>
          </w:tbl>
          <w:p w14:paraId="5541003E" w14:textId="2C5A3EB9" w:rsidR="00D515CE" w:rsidRPr="009A358C" w:rsidRDefault="00D515CE" w:rsidP="002C1C29">
            <w:pPr>
              <w:widowControl/>
              <w:snapToGrid w:val="0"/>
              <w:spacing w:before="120" w:line="240" w:lineRule="exact"/>
              <w:jc w:val="left"/>
              <w:rPr>
                <w:rFonts w:ascii="Calibri" w:eastAsia="ＭＳ Ｐゴシック" w:hAnsi="Calibri" w:cs="Calibri"/>
                <w:b/>
                <w:color w:val="000000"/>
                <w:kern w:val="0"/>
                <w:sz w:val="22"/>
                <w:u w:val="single"/>
              </w:rPr>
            </w:pPr>
          </w:p>
        </w:tc>
      </w:tr>
      <w:tr w:rsidR="009A358C" w:rsidRPr="00433452" w14:paraId="5D000018" w14:textId="77777777" w:rsidTr="002C1C29">
        <w:tc>
          <w:tcPr>
            <w:tcW w:w="5208" w:type="dxa"/>
          </w:tcPr>
          <w:tbl>
            <w:tblPr>
              <w:tblW w:w="5119" w:type="dxa"/>
              <w:tblLook w:val="0400" w:firstRow="0" w:lastRow="0" w:firstColumn="0" w:lastColumn="0" w:noHBand="0" w:noVBand="1"/>
            </w:tblPr>
            <w:tblGrid>
              <w:gridCol w:w="1583"/>
              <w:gridCol w:w="3536"/>
            </w:tblGrid>
            <w:tr w:rsidR="009A358C" w14:paraId="1C0EBADB" w14:textId="77777777" w:rsidTr="002C1C29">
              <w:trPr>
                <w:trHeight w:val="3292"/>
              </w:trPr>
              <w:tc>
                <w:tcPr>
                  <w:tcW w:w="1583" w:type="dxa"/>
                  <w:tcBorders>
                    <w:top w:val="single" w:sz="4"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10E7DEC" w14:textId="77777777" w:rsidR="009A358C" w:rsidRDefault="009A358C" w:rsidP="002C1C29">
                  <w:pPr>
                    <w:snapToGrid w:val="0"/>
                    <w:spacing w:line="240" w:lineRule="exact"/>
                    <w:rPr>
                      <w:rFonts w:ascii="Roboto" w:eastAsia="Roboto" w:hAnsi="Roboto" w:cs="Roboto"/>
                      <w:sz w:val="20"/>
                      <w:szCs w:val="20"/>
                    </w:rPr>
                  </w:pPr>
                  <w:r>
                    <w:rPr>
                      <w:rFonts w:ascii="Roboto" w:eastAsia="Roboto" w:hAnsi="Roboto" w:cs="Roboto"/>
                      <w:sz w:val="20"/>
                      <w:szCs w:val="20"/>
                    </w:rPr>
                    <w:t>Engagement Management</w:t>
                  </w:r>
                </w:p>
              </w:tc>
              <w:tc>
                <w:tcPr>
                  <w:tcW w:w="3536" w:type="dxa"/>
                  <w:tcBorders>
                    <w:top w:val="single" w:sz="4"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4016FB8" w14:textId="77777777" w:rsidR="009A358C" w:rsidRPr="009A358C" w:rsidRDefault="009A358C" w:rsidP="00EA3FCE">
                  <w:pPr>
                    <w:widowControl/>
                    <w:numPr>
                      <w:ilvl w:val="0"/>
                      <w:numId w:val="6"/>
                    </w:numPr>
                    <w:snapToGrid w:val="0"/>
                    <w:spacing w:line="240" w:lineRule="exact"/>
                    <w:ind w:left="538" w:hanging="284"/>
                    <w:jc w:val="left"/>
                    <w:rPr>
                      <w:rFonts w:ascii="Arial" w:hAnsi="Arial" w:cs="Arial"/>
                      <w:sz w:val="20"/>
                      <w:szCs w:val="20"/>
                    </w:rPr>
                  </w:pPr>
                  <w:r w:rsidRPr="009A358C">
                    <w:rPr>
                      <w:rFonts w:ascii="Arial" w:hAnsi="Arial" w:cs="Arial"/>
                      <w:sz w:val="20"/>
                      <w:szCs w:val="20"/>
                    </w:rPr>
                    <w:t>Supporting Customer to plan and execute the activities and schedule</w:t>
                  </w:r>
                </w:p>
                <w:p w14:paraId="7627CD64" w14:textId="77777777" w:rsidR="009A358C" w:rsidRPr="009A358C" w:rsidRDefault="009A358C" w:rsidP="00EA3FCE">
                  <w:pPr>
                    <w:widowControl/>
                    <w:numPr>
                      <w:ilvl w:val="0"/>
                      <w:numId w:val="6"/>
                    </w:numPr>
                    <w:snapToGrid w:val="0"/>
                    <w:spacing w:line="240" w:lineRule="exact"/>
                    <w:ind w:left="538" w:hanging="284"/>
                    <w:jc w:val="left"/>
                    <w:rPr>
                      <w:rFonts w:ascii="Arial" w:hAnsi="Arial" w:cs="Arial"/>
                      <w:sz w:val="20"/>
                      <w:szCs w:val="20"/>
                    </w:rPr>
                  </w:pPr>
                  <w:r w:rsidRPr="009A358C">
                    <w:rPr>
                      <w:rFonts w:ascii="Arial" w:hAnsi="Arial" w:cs="Arial"/>
                      <w:sz w:val="20"/>
                      <w:szCs w:val="20"/>
                    </w:rPr>
                    <w:t>Serving as the liaison for Kong and aligning Kong resources schedule to Customer plan</w:t>
                  </w:r>
                </w:p>
                <w:p w14:paraId="6FFF76BA" w14:textId="77777777" w:rsidR="009A358C" w:rsidRPr="009A358C" w:rsidRDefault="009A358C" w:rsidP="00EA3FCE">
                  <w:pPr>
                    <w:widowControl/>
                    <w:numPr>
                      <w:ilvl w:val="0"/>
                      <w:numId w:val="6"/>
                    </w:numPr>
                    <w:snapToGrid w:val="0"/>
                    <w:spacing w:line="240" w:lineRule="exact"/>
                    <w:ind w:left="538" w:hanging="284"/>
                    <w:jc w:val="left"/>
                    <w:rPr>
                      <w:rFonts w:ascii="Arial" w:hAnsi="Arial" w:cs="Arial"/>
                      <w:sz w:val="20"/>
                      <w:szCs w:val="20"/>
                    </w:rPr>
                  </w:pPr>
                  <w:r w:rsidRPr="009A358C">
                    <w:rPr>
                      <w:rFonts w:ascii="Arial" w:hAnsi="Arial" w:cs="Arial"/>
                      <w:sz w:val="20"/>
                      <w:szCs w:val="20"/>
                    </w:rPr>
                    <w:t>Attend project meetings and supporting Customer in driving stakeholder engagement where required</w:t>
                  </w:r>
                </w:p>
                <w:p w14:paraId="367AB216" w14:textId="77777777" w:rsidR="009A358C" w:rsidRDefault="009A358C" w:rsidP="00EA3FCE">
                  <w:pPr>
                    <w:widowControl/>
                    <w:numPr>
                      <w:ilvl w:val="0"/>
                      <w:numId w:val="6"/>
                    </w:numPr>
                    <w:snapToGrid w:val="0"/>
                    <w:spacing w:line="240" w:lineRule="exact"/>
                    <w:ind w:left="538" w:hanging="284"/>
                    <w:jc w:val="left"/>
                    <w:rPr>
                      <w:sz w:val="20"/>
                      <w:szCs w:val="20"/>
                    </w:rPr>
                  </w:pPr>
                  <w:r w:rsidRPr="009A358C">
                    <w:rPr>
                      <w:rFonts w:ascii="Arial" w:hAnsi="Arial" w:cs="Arial"/>
                      <w:sz w:val="20"/>
                      <w:szCs w:val="20"/>
                    </w:rPr>
                    <w:t>Managing the time allocation and reporting the consumption</w:t>
                  </w:r>
                </w:p>
              </w:tc>
            </w:tr>
          </w:tbl>
          <w:p w14:paraId="0FA9B61D" w14:textId="3A9E5525" w:rsidR="00D515CE" w:rsidRPr="00FA0A86" w:rsidRDefault="00D515CE" w:rsidP="002C1C29">
            <w:pPr>
              <w:widowControl/>
              <w:pBdr>
                <w:top w:val="nil"/>
                <w:left w:val="nil"/>
                <w:bottom w:val="nil"/>
                <w:right w:val="nil"/>
                <w:between w:val="nil"/>
              </w:pBdr>
              <w:snapToGrid w:val="0"/>
              <w:spacing w:line="240" w:lineRule="exact"/>
              <w:rPr>
                <w:rFonts w:ascii="Calibri" w:eastAsia="游明朝" w:hAnsi="Calibri" w:cs="Calibri"/>
                <w:b/>
                <w:color w:val="000000"/>
                <w:kern w:val="0"/>
                <w:sz w:val="22"/>
                <w:u w:val="single"/>
                <w:lang w:val="en-GB" w:eastAsia="en-US"/>
              </w:rPr>
            </w:pPr>
          </w:p>
        </w:tc>
        <w:tc>
          <w:tcPr>
            <w:tcW w:w="4538" w:type="dxa"/>
          </w:tcPr>
          <w:tbl>
            <w:tblPr>
              <w:tblW w:w="4428" w:type="dxa"/>
              <w:tblLook w:val="0400" w:firstRow="0" w:lastRow="0" w:firstColumn="0" w:lastColumn="0" w:noHBand="0" w:noVBand="1"/>
            </w:tblPr>
            <w:tblGrid>
              <w:gridCol w:w="1053"/>
              <w:gridCol w:w="3375"/>
            </w:tblGrid>
            <w:tr w:rsidR="00875CFE" w14:paraId="0FA2807D" w14:textId="77777777" w:rsidTr="002C1C29">
              <w:trPr>
                <w:trHeight w:val="1869"/>
              </w:trPr>
              <w:tc>
                <w:tcPr>
                  <w:tcW w:w="1053" w:type="dxa"/>
                  <w:tcBorders>
                    <w:top w:val="single" w:sz="4"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77574ED" w14:textId="229913D4" w:rsidR="009A358C" w:rsidRDefault="002C1C29" w:rsidP="002C1C29">
                  <w:pPr>
                    <w:snapToGrid w:val="0"/>
                    <w:spacing w:line="240" w:lineRule="exact"/>
                    <w:rPr>
                      <w:rFonts w:ascii="Roboto" w:eastAsia="Roboto" w:hAnsi="Roboto" w:cs="Roboto"/>
                      <w:sz w:val="20"/>
                      <w:szCs w:val="20"/>
                    </w:rPr>
                  </w:pPr>
                  <w:r>
                    <w:rPr>
                      <w:rFonts w:cs="ＭＳ 明朝" w:hint="eastAsia"/>
                      <w:sz w:val="20"/>
                      <w:szCs w:val="20"/>
                    </w:rPr>
                    <w:t>取組みの</w:t>
                  </w:r>
                  <w:r w:rsidR="009A358C" w:rsidRPr="00B03A72">
                    <w:rPr>
                      <w:rFonts w:cs="ＭＳ 明朝" w:hint="eastAsia"/>
                      <w:sz w:val="20"/>
                      <w:szCs w:val="20"/>
                    </w:rPr>
                    <w:t>マネジメント</w:t>
                  </w:r>
                </w:p>
              </w:tc>
              <w:tc>
                <w:tcPr>
                  <w:tcW w:w="3375" w:type="dxa"/>
                  <w:tcBorders>
                    <w:top w:val="single" w:sz="4"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01367B6" w14:textId="77777777" w:rsidR="009A358C" w:rsidRDefault="009A358C" w:rsidP="00EA3FCE">
                  <w:pPr>
                    <w:widowControl/>
                    <w:numPr>
                      <w:ilvl w:val="0"/>
                      <w:numId w:val="5"/>
                    </w:numPr>
                    <w:snapToGrid w:val="0"/>
                    <w:spacing w:line="240" w:lineRule="exact"/>
                    <w:ind w:left="538" w:hanging="357"/>
                    <w:jc w:val="left"/>
                    <w:rPr>
                      <w:sz w:val="20"/>
                      <w:szCs w:val="20"/>
                    </w:rPr>
                  </w:pPr>
                  <w:r w:rsidRPr="00E4412F">
                    <w:rPr>
                      <w:rFonts w:hint="eastAsia"/>
                      <w:sz w:val="20"/>
                      <w:szCs w:val="20"/>
                    </w:rPr>
                    <w:t>お客様の活動及びスケジュールの計画及び実行をサポートする。</w:t>
                  </w:r>
                </w:p>
                <w:p w14:paraId="637E931F" w14:textId="49630634" w:rsidR="009A358C" w:rsidRDefault="009A358C" w:rsidP="00EA3FCE">
                  <w:pPr>
                    <w:widowControl/>
                    <w:numPr>
                      <w:ilvl w:val="0"/>
                      <w:numId w:val="5"/>
                    </w:numPr>
                    <w:snapToGrid w:val="0"/>
                    <w:spacing w:line="240" w:lineRule="exact"/>
                    <w:ind w:left="538" w:hanging="357"/>
                    <w:jc w:val="left"/>
                    <w:rPr>
                      <w:sz w:val="20"/>
                      <w:szCs w:val="20"/>
                    </w:rPr>
                  </w:pPr>
                  <w:r w:rsidRPr="00885D99">
                    <w:rPr>
                      <w:rFonts w:ascii="Roboto" w:eastAsia="Roboto" w:hAnsi="Roboto" w:cs="Roboto" w:hint="eastAsia"/>
                      <w:kern w:val="0"/>
                      <w:sz w:val="20"/>
                      <w:szCs w:val="20"/>
                      <w:lang w:val="en"/>
                    </w:rPr>
                    <w:t>Kong</w:t>
                  </w:r>
                  <w:r w:rsidRPr="00E4412F">
                    <w:rPr>
                      <w:rFonts w:hint="eastAsia"/>
                      <w:sz w:val="20"/>
                      <w:szCs w:val="20"/>
                    </w:rPr>
                    <w:t>との</w:t>
                  </w:r>
                  <w:r w:rsidR="006B1E15">
                    <w:rPr>
                      <w:rFonts w:hint="eastAsia"/>
                      <w:sz w:val="20"/>
                      <w:szCs w:val="20"/>
                    </w:rPr>
                    <w:t>仲介役</w:t>
                  </w:r>
                  <w:r w:rsidRPr="00E4412F">
                    <w:rPr>
                      <w:rFonts w:hint="eastAsia"/>
                      <w:sz w:val="20"/>
                      <w:szCs w:val="20"/>
                    </w:rPr>
                    <w:t>となり、</w:t>
                  </w:r>
                  <w:r w:rsidRPr="00885D99">
                    <w:rPr>
                      <w:rFonts w:ascii="Roboto" w:eastAsia="Roboto" w:hAnsi="Roboto" w:cs="Roboto" w:hint="eastAsia"/>
                      <w:kern w:val="0"/>
                      <w:sz w:val="20"/>
                      <w:szCs w:val="20"/>
                      <w:lang w:val="en"/>
                    </w:rPr>
                    <w:t>Kong</w:t>
                  </w:r>
                  <w:r w:rsidRPr="00E4412F">
                    <w:rPr>
                      <w:rFonts w:hint="eastAsia"/>
                      <w:sz w:val="20"/>
                      <w:szCs w:val="20"/>
                    </w:rPr>
                    <w:t>のリソースのスケジュールをお客様の計画に合わせる。</w:t>
                  </w:r>
                </w:p>
                <w:p w14:paraId="09DEFC95" w14:textId="4461ADE3" w:rsidR="009A358C" w:rsidRDefault="009A358C" w:rsidP="00EA3FCE">
                  <w:pPr>
                    <w:widowControl/>
                    <w:numPr>
                      <w:ilvl w:val="0"/>
                      <w:numId w:val="5"/>
                    </w:numPr>
                    <w:snapToGrid w:val="0"/>
                    <w:spacing w:line="240" w:lineRule="exact"/>
                    <w:ind w:left="538" w:hanging="357"/>
                    <w:jc w:val="left"/>
                    <w:rPr>
                      <w:sz w:val="20"/>
                      <w:szCs w:val="20"/>
                    </w:rPr>
                  </w:pPr>
                  <w:r w:rsidRPr="00E4412F">
                    <w:rPr>
                      <w:rFonts w:hint="eastAsia"/>
                      <w:sz w:val="20"/>
                      <w:szCs w:val="20"/>
                    </w:rPr>
                    <w:t>プロジェクト会議に出席し、必要に応じて</w:t>
                  </w:r>
                  <w:r w:rsidR="00963906">
                    <w:rPr>
                      <w:rFonts w:hint="eastAsia"/>
                      <w:sz w:val="20"/>
                      <w:szCs w:val="20"/>
                    </w:rPr>
                    <w:t>、関係者の関与</w:t>
                  </w:r>
                  <w:r w:rsidRPr="00E4412F">
                    <w:rPr>
                      <w:rFonts w:hint="eastAsia"/>
                      <w:sz w:val="20"/>
                      <w:szCs w:val="20"/>
                    </w:rPr>
                    <w:t>の推進に関して、お客様をサポートする。</w:t>
                  </w:r>
                </w:p>
                <w:p w14:paraId="4A8C9E52" w14:textId="77777777" w:rsidR="009A358C" w:rsidRDefault="009A358C" w:rsidP="00EA3FCE">
                  <w:pPr>
                    <w:widowControl/>
                    <w:numPr>
                      <w:ilvl w:val="0"/>
                      <w:numId w:val="5"/>
                    </w:numPr>
                    <w:snapToGrid w:val="0"/>
                    <w:spacing w:line="240" w:lineRule="exact"/>
                    <w:ind w:left="538" w:hanging="357"/>
                    <w:jc w:val="left"/>
                    <w:rPr>
                      <w:sz w:val="20"/>
                      <w:szCs w:val="20"/>
                    </w:rPr>
                  </w:pPr>
                  <w:r w:rsidRPr="00E4412F">
                    <w:rPr>
                      <w:rFonts w:hint="eastAsia"/>
                      <w:sz w:val="20"/>
                      <w:szCs w:val="20"/>
                    </w:rPr>
                    <w:t>時間配分の管理及び使用量の報告</w:t>
                  </w:r>
                </w:p>
              </w:tc>
            </w:tr>
          </w:tbl>
          <w:p w14:paraId="7CBC4069" w14:textId="31FC4E9F" w:rsidR="00D515CE" w:rsidRPr="009A358C" w:rsidRDefault="00D515CE" w:rsidP="002C1C29">
            <w:pPr>
              <w:widowControl/>
              <w:pBdr>
                <w:top w:val="nil"/>
                <w:left w:val="nil"/>
                <w:bottom w:val="nil"/>
                <w:right w:val="nil"/>
                <w:between w:val="nil"/>
              </w:pBdr>
              <w:snapToGrid w:val="0"/>
              <w:spacing w:line="240" w:lineRule="exact"/>
              <w:rPr>
                <w:rFonts w:ascii="Calibri" w:eastAsia="ＭＳ Ｐゴシック" w:hAnsi="Calibri" w:cs="Calibri"/>
                <w:b/>
                <w:color w:val="000000"/>
                <w:kern w:val="0"/>
                <w:sz w:val="22"/>
                <w:u w:val="single"/>
              </w:rPr>
            </w:pPr>
          </w:p>
        </w:tc>
      </w:tr>
    </w:tbl>
    <w:p w14:paraId="3D4CF67F" w14:textId="77777777" w:rsidR="002C1C29" w:rsidRDefault="002C1C29">
      <w:r>
        <w:br w:type="page"/>
      </w:r>
    </w:p>
    <w:tbl>
      <w:tblPr>
        <w:tblStyle w:val="a3"/>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4547"/>
      </w:tblGrid>
      <w:tr w:rsidR="009A358C" w:rsidRPr="00433452" w14:paraId="0BB3CD2F" w14:textId="77777777" w:rsidTr="003259C0">
        <w:tc>
          <w:tcPr>
            <w:tcW w:w="5208" w:type="dxa"/>
            <w:vAlign w:val="center"/>
          </w:tcPr>
          <w:p w14:paraId="64473E48" w14:textId="2FFAA306" w:rsidR="00D515CE" w:rsidRPr="00290629" w:rsidRDefault="00290629" w:rsidP="003259C0">
            <w:pPr>
              <w:snapToGrid w:val="0"/>
              <w:spacing w:line="240" w:lineRule="exact"/>
              <w:rPr>
                <w:rFonts w:ascii="Roboto" w:eastAsiaTheme="minorEastAsia" w:hAnsi="Roboto" w:cs="Roboto"/>
                <w:color w:val="062F4D"/>
                <w:kern w:val="0"/>
                <w:sz w:val="24"/>
                <w:szCs w:val="24"/>
                <w:lang w:val="en"/>
              </w:rPr>
            </w:pPr>
            <w:r w:rsidRPr="00290629">
              <w:rPr>
                <w:rFonts w:ascii="Roboto" w:eastAsia="Roboto" w:hAnsi="Roboto" w:cs="Roboto"/>
                <w:b/>
                <w:color w:val="062F4D"/>
                <w:kern w:val="0"/>
                <w:sz w:val="24"/>
                <w:szCs w:val="24"/>
                <w:lang w:val="en"/>
              </w:rPr>
              <w:lastRenderedPageBreak/>
              <w:t>Duration and Estimate</w:t>
            </w:r>
          </w:p>
        </w:tc>
        <w:tc>
          <w:tcPr>
            <w:tcW w:w="4538" w:type="dxa"/>
            <w:vAlign w:val="center"/>
          </w:tcPr>
          <w:p w14:paraId="66567CBA" w14:textId="77777777" w:rsidR="003259C0" w:rsidRDefault="003259C0" w:rsidP="003259C0">
            <w:pPr>
              <w:snapToGrid w:val="0"/>
              <w:spacing w:line="240" w:lineRule="exact"/>
              <w:rPr>
                <w:rFonts w:cs="ＭＳ 明朝"/>
                <w:b/>
                <w:color w:val="062F4D"/>
                <w:kern w:val="0"/>
                <w:sz w:val="24"/>
                <w:szCs w:val="24"/>
                <w:lang w:val="en"/>
              </w:rPr>
            </w:pPr>
          </w:p>
          <w:p w14:paraId="2B789B4B" w14:textId="01B05FC3" w:rsidR="00D515CE" w:rsidRDefault="00290629" w:rsidP="003259C0">
            <w:pPr>
              <w:snapToGrid w:val="0"/>
              <w:spacing w:line="240" w:lineRule="exact"/>
              <w:rPr>
                <w:rFonts w:cs="ＭＳ 明朝"/>
                <w:b/>
                <w:color w:val="062F4D"/>
                <w:kern w:val="0"/>
                <w:sz w:val="24"/>
                <w:szCs w:val="24"/>
                <w:lang w:val="en"/>
              </w:rPr>
            </w:pPr>
            <w:r w:rsidRPr="00290629">
              <w:rPr>
                <w:rFonts w:cs="ＭＳ 明朝" w:hint="eastAsia"/>
                <w:b/>
                <w:color w:val="062F4D"/>
                <w:kern w:val="0"/>
                <w:sz w:val="24"/>
                <w:szCs w:val="24"/>
                <w:lang w:val="en"/>
              </w:rPr>
              <w:t>時間及び見積もり</w:t>
            </w:r>
          </w:p>
          <w:p w14:paraId="1C2D2A13" w14:textId="1C8EC06B" w:rsidR="003259C0" w:rsidRPr="00290629" w:rsidRDefault="003259C0" w:rsidP="003259C0">
            <w:pPr>
              <w:snapToGrid w:val="0"/>
              <w:spacing w:line="240" w:lineRule="exact"/>
              <w:rPr>
                <w:rFonts w:ascii="Roboto" w:eastAsiaTheme="minorEastAsia" w:hAnsi="Roboto" w:cs="Roboto"/>
                <w:b/>
                <w:color w:val="062F4D"/>
                <w:kern w:val="0"/>
                <w:sz w:val="24"/>
                <w:szCs w:val="24"/>
                <w:lang w:val="en"/>
              </w:rPr>
            </w:pPr>
          </w:p>
        </w:tc>
      </w:tr>
      <w:tr w:rsidR="009A358C" w:rsidRPr="00433452" w14:paraId="1EEB1261" w14:textId="77777777" w:rsidTr="003259C0">
        <w:trPr>
          <w:trHeight w:val="1555"/>
        </w:trPr>
        <w:tc>
          <w:tcPr>
            <w:tcW w:w="5208" w:type="dxa"/>
          </w:tcPr>
          <w:tbl>
            <w:tblPr>
              <w:tblW w:w="497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3"/>
              <w:gridCol w:w="2465"/>
            </w:tblGrid>
            <w:tr w:rsidR="00290629" w14:paraId="4C8DC5CE" w14:textId="77777777" w:rsidTr="003259C0">
              <w:trPr>
                <w:trHeight w:val="695"/>
              </w:trPr>
              <w:tc>
                <w:tcPr>
                  <w:tcW w:w="2513" w:type="dxa"/>
                  <w:shd w:val="clear" w:color="auto" w:fill="548DD4"/>
                  <w:vAlign w:val="center"/>
                </w:tcPr>
                <w:p w14:paraId="1F6AED18" w14:textId="77777777" w:rsidR="00290629" w:rsidRDefault="00290629" w:rsidP="002C1C29">
                  <w:pPr>
                    <w:snapToGrid w:val="0"/>
                    <w:spacing w:line="240" w:lineRule="exact"/>
                    <w:jc w:val="center"/>
                    <w:rPr>
                      <w:rFonts w:ascii="Roboto" w:eastAsia="Roboto" w:hAnsi="Roboto" w:cs="Roboto"/>
                      <w:color w:val="FFFFFF"/>
                      <w:sz w:val="20"/>
                      <w:szCs w:val="20"/>
                    </w:rPr>
                  </w:pPr>
                  <w:r>
                    <w:rPr>
                      <w:rFonts w:ascii="Roboto" w:eastAsia="Roboto" w:hAnsi="Roboto" w:cs="Roboto"/>
                      <w:color w:val="FFFFFF"/>
                      <w:sz w:val="20"/>
                      <w:szCs w:val="20"/>
                    </w:rPr>
                    <w:t>Role</w:t>
                  </w:r>
                </w:p>
              </w:tc>
              <w:tc>
                <w:tcPr>
                  <w:tcW w:w="2465" w:type="dxa"/>
                  <w:shd w:val="clear" w:color="auto" w:fill="548DD4"/>
                  <w:vAlign w:val="center"/>
                </w:tcPr>
                <w:p w14:paraId="641674DA" w14:textId="77777777" w:rsidR="00290629" w:rsidRDefault="00290629" w:rsidP="002C1C29">
                  <w:pPr>
                    <w:snapToGrid w:val="0"/>
                    <w:spacing w:line="240" w:lineRule="exact"/>
                    <w:jc w:val="center"/>
                    <w:rPr>
                      <w:rFonts w:ascii="Roboto" w:eastAsia="Roboto" w:hAnsi="Roboto" w:cs="Roboto"/>
                      <w:color w:val="FFFFFF"/>
                      <w:sz w:val="20"/>
                      <w:szCs w:val="20"/>
                    </w:rPr>
                  </w:pPr>
                  <w:r>
                    <w:rPr>
                      <w:rFonts w:ascii="Roboto" w:eastAsia="Roboto" w:hAnsi="Roboto" w:cs="Roboto"/>
                      <w:color w:val="FFFFFF"/>
                      <w:sz w:val="20"/>
                      <w:szCs w:val="20"/>
                    </w:rPr>
                    <w:t>Effort (</w:t>
                  </w:r>
                  <w:proofErr w:type="spellStart"/>
                  <w:r>
                    <w:rPr>
                      <w:rFonts w:ascii="Roboto" w:eastAsia="Roboto" w:hAnsi="Roboto" w:cs="Roboto"/>
                      <w:color w:val="FFFFFF"/>
                      <w:sz w:val="20"/>
                      <w:szCs w:val="20"/>
                    </w:rPr>
                    <w:t>Hrs</w:t>
                  </w:r>
                  <w:proofErr w:type="spellEnd"/>
                  <w:r>
                    <w:rPr>
                      <w:rFonts w:ascii="Roboto" w:eastAsia="Roboto" w:hAnsi="Roboto" w:cs="Roboto"/>
                      <w:color w:val="FFFFFF"/>
                      <w:sz w:val="20"/>
                      <w:szCs w:val="20"/>
                    </w:rPr>
                    <w:t>)</w:t>
                  </w:r>
                </w:p>
              </w:tc>
            </w:tr>
            <w:tr w:rsidR="00290629" w14:paraId="31E3DEB7" w14:textId="77777777" w:rsidTr="003259C0">
              <w:trPr>
                <w:trHeight w:val="549"/>
              </w:trPr>
              <w:tc>
                <w:tcPr>
                  <w:tcW w:w="2513" w:type="dxa"/>
                  <w:shd w:val="clear" w:color="auto" w:fill="auto"/>
                  <w:vAlign w:val="center"/>
                </w:tcPr>
                <w:p w14:paraId="75EA5E47" w14:textId="77777777" w:rsidR="00290629" w:rsidRDefault="00290629" w:rsidP="002C1C29">
                  <w:pPr>
                    <w:snapToGrid w:val="0"/>
                    <w:spacing w:line="240" w:lineRule="exact"/>
                    <w:rPr>
                      <w:rFonts w:ascii="Roboto" w:eastAsia="Roboto" w:hAnsi="Roboto" w:cs="Roboto"/>
                      <w:sz w:val="20"/>
                      <w:szCs w:val="20"/>
                    </w:rPr>
                  </w:pPr>
                  <w:r>
                    <w:rPr>
                      <w:rFonts w:ascii="Roboto" w:eastAsia="Roboto" w:hAnsi="Roboto" w:cs="Roboto"/>
                      <w:sz w:val="20"/>
                      <w:szCs w:val="20"/>
                    </w:rPr>
                    <w:t>Kong Senior Field Engineer</w:t>
                  </w:r>
                </w:p>
              </w:tc>
              <w:tc>
                <w:tcPr>
                  <w:tcW w:w="2465" w:type="dxa"/>
                  <w:shd w:val="clear" w:color="auto" w:fill="auto"/>
                  <w:vAlign w:val="center"/>
                </w:tcPr>
                <w:p w14:paraId="3B2FBFF5" w14:textId="77777777" w:rsidR="00290629" w:rsidRDefault="00290629" w:rsidP="002C1C29">
                  <w:pPr>
                    <w:snapToGrid w:val="0"/>
                    <w:spacing w:line="240" w:lineRule="exact"/>
                    <w:jc w:val="center"/>
                    <w:rPr>
                      <w:rFonts w:ascii="Roboto" w:eastAsia="Roboto" w:hAnsi="Roboto" w:cs="Roboto"/>
                      <w:sz w:val="20"/>
                      <w:szCs w:val="20"/>
                    </w:rPr>
                  </w:pPr>
                  <w:r>
                    <w:rPr>
                      <w:rFonts w:ascii="Roboto" w:eastAsia="Roboto" w:hAnsi="Roboto" w:cs="Roboto"/>
                      <w:sz w:val="20"/>
                      <w:szCs w:val="20"/>
                    </w:rPr>
                    <w:t>40</w:t>
                  </w:r>
                </w:p>
              </w:tc>
            </w:tr>
          </w:tbl>
          <w:p w14:paraId="7B1A083F" w14:textId="0CF9056B" w:rsidR="00D515CE" w:rsidRPr="00E66D85" w:rsidRDefault="00D515CE" w:rsidP="002C1C29">
            <w:pPr>
              <w:widowControl/>
              <w:pBdr>
                <w:top w:val="nil"/>
                <w:left w:val="nil"/>
                <w:bottom w:val="nil"/>
                <w:right w:val="nil"/>
                <w:between w:val="nil"/>
              </w:pBdr>
              <w:snapToGrid w:val="0"/>
              <w:spacing w:line="240" w:lineRule="exact"/>
              <w:ind w:right="-43"/>
              <w:rPr>
                <w:rFonts w:ascii="Calibri" w:eastAsia="游明朝" w:hAnsi="Calibri" w:cs="Calibri"/>
                <w:b/>
                <w:color w:val="000000"/>
                <w:kern w:val="0"/>
                <w:sz w:val="22"/>
                <w:lang w:val="en-GB" w:eastAsia="en-US"/>
              </w:rPr>
            </w:pPr>
          </w:p>
        </w:tc>
        <w:tc>
          <w:tcPr>
            <w:tcW w:w="4538" w:type="dxa"/>
          </w:tcPr>
          <w:tbl>
            <w:tblPr>
              <w:tblW w:w="432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4"/>
              <w:gridCol w:w="2019"/>
            </w:tblGrid>
            <w:tr w:rsidR="00290629" w14:paraId="4B5BFA8B" w14:textId="77777777" w:rsidTr="003259C0">
              <w:trPr>
                <w:trHeight w:val="745"/>
              </w:trPr>
              <w:tc>
                <w:tcPr>
                  <w:tcW w:w="2304" w:type="dxa"/>
                  <w:shd w:val="clear" w:color="auto" w:fill="548DD4"/>
                  <w:vAlign w:val="center"/>
                </w:tcPr>
                <w:p w14:paraId="22085D8E" w14:textId="77777777" w:rsidR="00290629" w:rsidRDefault="00290629" w:rsidP="002C1C29">
                  <w:pPr>
                    <w:snapToGrid w:val="0"/>
                    <w:spacing w:line="240" w:lineRule="exact"/>
                    <w:jc w:val="center"/>
                    <w:rPr>
                      <w:rFonts w:ascii="Roboto" w:eastAsia="Roboto" w:hAnsi="Roboto" w:cs="Roboto"/>
                      <w:color w:val="FFFFFF"/>
                      <w:sz w:val="20"/>
                      <w:szCs w:val="20"/>
                    </w:rPr>
                  </w:pPr>
                  <w:r>
                    <w:rPr>
                      <w:rFonts w:cs="ＭＳ 明朝" w:hint="eastAsia"/>
                      <w:color w:val="FFFFFF"/>
                      <w:sz w:val="20"/>
                      <w:szCs w:val="20"/>
                    </w:rPr>
                    <w:t>役職</w:t>
                  </w:r>
                </w:p>
              </w:tc>
              <w:tc>
                <w:tcPr>
                  <w:tcW w:w="2019" w:type="dxa"/>
                  <w:shd w:val="clear" w:color="auto" w:fill="548DD4"/>
                  <w:vAlign w:val="center"/>
                </w:tcPr>
                <w:p w14:paraId="35F9CDE1" w14:textId="77777777" w:rsidR="00290629" w:rsidRDefault="00290629" w:rsidP="002C1C29">
                  <w:pPr>
                    <w:snapToGrid w:val="0"/>
                    <w:spacing w:line="240" w:lineRule="exact"/>
                    <w:jc w:val="center"/>
                    <w:rPr>
                      <w:rFonts w:ascii="Roboto" w:eastAsia="Roboto" w:hAnsi="Roboto" w:cs="Roboto"/>
                      <w:color w:val="FFFFFF"/>
                      <w:sz w:val="20"/>
                      <w:szCs w:val="20"/>
                    </w:rPr>
                  </w:pPr>
                  <w:r>
                    <w:rPr>
                      <w:rFonts w:cs="ＭＳ 明朝" w:hint="eastAsia"/>
                      <w:color w:val="FFFFFF"/>
                      <w:sz w:val="20"/>
                      <w:szCs w:val="20"/>
                    </w:rPr>
                    <w:t>工数（時間）</w:t>
                  </w:r>
                </w:p>
              </w:tc>
            </w:tr>
            <w:tr w:rsidR="00290629" w14:paraId="1D6E051A" w14:textId="77777777" w:rsidTr="00FB7BDC">
              <w:trPr>
                <w:trHeight w:val="574"/>
              </w:trPr>
              <w:tc>
                <w:tcPr>
                  <w:tcW w:w="2304" w:type="dxa"/>
                  <w:shd w:val="clear" w:color="auto" w:fill="auto"/>
                  <w:vAlign w:val="center"/>
                </w:tcPr>
                <w:p w14:paraId="22A77D1E" w14:textId="77777777" w:rsidR="00290629" w:rsidRDefault="00290629" w:rsidP="002C1C29">
                  <w:pPr>
                    <w:snapToGrid w:val="0"/>
                    <w:spacing w:line="240" w:lineRule="exact"/>
                    <w:rPr>
                      <w:rFonts w:ascii="Roboto" w:eastAsia="Roboto" w:hAnsi="Roboto" w:cs="Roboto"/>
                      <w:sz w:val="20"/>
                      <w:szCs w:val="20"/>
                    </w:rPr>
                  </w:pPr>
                  <w:r>
                    <w:rPr>
                      <w:rFonts w:ascii="Roboto" w:eastAsia="Roboto" w:hAnsi="Roboto" w:cs="Roboto"/>
                      <w:sz w:val="20"/>
                      <w:szCs w:val="20"/>
                    </w:rPr>
                    <w:t>Kong</w:t>
                  </w:r>
                  <w:r>
                    <w:rPr>
                      <w:rFonts w:cs="ＭＳ 明朝" w:hint="eastAsia"/>
                      <w:sz w:val="20"/>
                      <w:szCs w:val="20"/>
                    </w:rPr>
                    <w:t>シニア・フィールド・エンジニア</w:t>
                  </w:r>
                </w:p>
              </w:tc>
              <w:tc>
                <w:tcPr>
                  <w:tcW w:w="2019" w:type="dxa"/>
                  <w:shd w:val="clear" w:color="auto" w:fill="auto"/>
                  <w:vAlign w:val="center"/>
                </w:tcPr>
                <w:p w14:paraId="0E779A7A" w14:textId="77777777" w:rsidR="00290629" w:rsidRDefault="00290629" w:rsidP="002C1C29">
                  <w:pPr>
                    <w:snapToGrid w:val="0"/>
                    <w:spacing w:line="240" w:lineRule="exact"/>
                    <w:jc w:val="center"/>
                    <w:rPr>
                      <w:rFonts w:ascii="Roboto" w:eastAsia="Roboto" w:hAnsi="Roboto" w:cs="Roboto"/>
                      <w:sz w:val="20"/>
                      <w:szCs w:val="20"/>
                    </w:rPr>
                  </w:pPr>
                  <w:r>
                    <w:rPr>
                      <w:rFonts w:ascii="Roboto" w:eastAsia="Roboto" w:hAnsi="Roboto" w:cs="Roboto"/>
                      <w:sz w:val="20"/>
                      <w:szCs w:val="20"/>
                    </w:rPr>
                    <w:t>40</w:t>
                  </w:r>
                </w:p>
              </w:tc>
            </w:tr>
          </w:tbl>
          <w:p w14:paraId="30BB5CFD" w14:textId="223E68E1" w:rsidR="00D515CE" w:rsidRPr="00AC062B" w:rsidRDefault="00D515CE" w:rsidP="002C1C29">
            <w:pPr>
              <w:widowControl/>
              <w:pBdr>
                <w:top w:val="nil"/>
                <w:left w:val="nil"/>
                <w:bottom w:val="nil"/>
                <w:right w:val="nil"/>
                <w:between w:val="nil"/>
              </w:pBdr>
              <w:snapToGrid w:val="0"/>
              <w:spacing w:line="240" w:lineRule="exact"/>
              <w:ind w:right="-43"/>
              <w:rPr>
                <w:rFonts w:ascii="Calibri" w:eastAsia="ＭＳ Ｐゴシック" w:hAnsi="Calibri" w:cs="Calibri"/>
                <w:b/>
                <w:color w:val="000000"/>
                <w:kern w:val="0"/>
                <w:sz w:val="22"/>
              </w:rPr>
            </w:pPr>
          </w:p>
        </w:tc>
      </w:tr>
      <w:tr w:rsidR="009A358C" w:rsidRPr="00433452" w14:paraId="269E6270" w14:textId="77777777" w:rsidTr="002C1C29">
        <w:tc>
          <w:tcPr>
            <w:tcW w:w="5208" w:type="dxa"/>
          </w:tcPr>
          <w:p w14:paraId="15075228" w14:textId="77777777" w:rsidR="00D515CE" w:rsidRDefault="00EC137F" w:rsidP="002C1C29">
            <w:pPr>
              <w:snapToGrid w:val="0"/>
              <w:spacing w:line="240" w:lineRule="exact"/>
              <w:rPr>
                <w:rFonts w:ascii="Roboto" w:eastAsia="Roboto" w:hAnsi="Roboto" w:cs="Roboto"/>
                <w:kern w:val="0"/>
                <w:sz w:val="20"/>
                <w:szCs w:val="20"/>
                <w:lang w:val="en"/>
              </w:rPr>
            </w:pPr>
            <w:r w:rsidRPr="00EC137F">
              <w:rPr>
                <w:rFonts w:ascii="Roboto" w:eastAsia="Roboto" w:hAnsi="Roboto" w:cs="Roboto"/>
                <w:kern w:val="0"/>
                <w:sz w:val="20"/>
                <w:szCs w:val="20"/>
                <w:lang w:val="en"/>
              </w:rPr>
              <w:t>The billing frequency and payment terms are set out in the accompanying Order</w:t>
            </w:r>
            <w:r w:rsidR="000F7414">
              <w:rPr>
                <w:rFonts w:ascii="Roboto" w:eastAsia="Roboto" w:hAnsi="Roboto" w:cs="Roboto"/>
                <w:kern w:val="0"/>
                <w:sz w:val="20"/>
                <w:szCs w:val="20"/>
                <w:lang w:val="en"/>
              </w:rPr>
              <w:t xml:space="preserve"> Form</w:t>
            </w:r>
            <w:r w:rsidRPr="00EC137F">
              <w:rPr>
                <w:rFonts w:ascii="Roboto" w:eastAsia="Roboto" w:hAnsi="Roboto" w:cs="Roboto"/>
                <w:kern w:val="0"/>
                <w:sz w:val="20"/>
                <w:szCs w:val="20"/>
                <w:lang w:val="en"/>
              </w:rPr>
              <w:t>.</w:t>
            </w:r>
          </w:p>
          <w:p w14:paraId="153CF831" w14:textId="3724ACD6" w:rsidR="003259C0" w:rsidRPr="00FB7BDC" w:rsidRDefault="003259C0" w:rsidP="002C1C29">
            <w:pPr>
              <w:snapToGrid w:val="0"/>
              <w:spacing w:line="240" w:lineRule="exact"/>
              <w:rPr>
                <w:rFonts w:ascii="Roboto" w:eastAsiaTheme="minorEastAsia" w:hAnsi="Roboto" w:cs="Roboto"/>
                <w:kern w:val="0"/>
                <w:sz w:val="20"/>
                <w:szCs w:val="20"/>
                <w:lang w:val="en"/>
              </w:rPr>
            </w:pPr>
          </w:p>
        </w:tc>
        <w:tc>
          <w:tcPr>
            <w:tcW w:w="4538" w:type="dxa"/>
          </w:tcPr>
          <w:p w14:paraId="5F0A3BA0" w14:textId="18D4F077" w:rsidR="00D515CE" w:rsidRPr="003259C0" w:rsidRDefault="00EC137F" w:rsidP="002C1C29">
            <w:pPr>
              <w:widowControl/>
              <w:snapToGrid w:val="0"/>
              <w:spacing w:line="240" w:lineRule="exact"/>
              <w:rPr>
                <w:rFonts w:cs="ＭＳ 明朝"/>
                <w:kern w:val="0"/>
                <w:sz w:val="20"/>
                <w:szCs w:val="20"/>
                <w:lang w:val="en"/>
              </w:rPr>
            </w:pPr>
            <w:r w:rsidRPr="00EC137F">
              <w:rPr>
                <w:rFonts w:cs="ＭＳ 明朝" w:hint="eastAsia"/>
                <w:kern w:val="0"/>
                <w:sz w:val="20"/>
                <w:szCs w:val="20"/>
                <w:lang w:val="en"/>
              </w:rPr>
              <w:t>請求</w:t>
            </w:r>
            <w:r w:rsidR="003259C0">
              <w:rPr>
                <w:rFonts w:cs="ＭＳ 明朝" w:hint="eastAsia"/>
                <w:kern w:val="0"/>
                <w:sz w:val="20"/>
                <w:szCs w:val="20"/>
                <w:lang w:val="en"/>
              </w:rPr>
              <w:t>の</w:t>
            </w:r>
            <w:r w:rsidRPr="00EC137F">
              <w:rPr>
                <w:rFonts w:cs="ＭＳ 明朝" w:hint="eastAsia"/>
                <w:kern w:val="0"/>
                <w:sz w:val="20"/>
                <w:szCs w:val="20"/>
                <w:lang w:val="en"/>
              </w:rPr>
              <w:t>頻度及び支払</w:t>
            </w:r>
            <w:r w:rsidR="003259C0">
              <w:rPr>
                <w:rFonts w:cs="ＭＳ 明朝" w:hint="eastAsia"/>
                <w:kern w:val="0"/>
                <w:sz w:val="20"/>
                <w:szCs w:val="20"/>
                <w:lang w:val="en"/>
              </w:rPr>
              <w:t>の</w:t>
            </w:r>
            <w:r w:rsidRPr="00EC137F">
              <w:rPr>
                <w:rFonts w:cs="ＭＳ 明朝" w:hint="eastAsia"/>
                <w:kern w:val="0"/>
                <w:sz w:val="20"/>
                <w:szCs w:val="20"/>
                <w:lang w:val="en"/>
              </w:rPr>
              <w:t>条件は、</w:t>
            </w:r>
            <w:r w:rsidR="000F7414">
              <w:rPr>
                <w:rFonts w:cs="ＭＳ 明朝" w:hint="eastAsia"/>
                <w:kern w:val="0"/>
                <w:sz w:val="20"/>
                <w:szCs w:val="20"/>
                <w:lang w:val="en"/>
              </w:rPr>
              <w:t>付随する発注書</w:t>
            </w:r>
            <w:r w:rsidRPr="00EC137F">
              <w:rPr>
                <w:rFonts w:cs="ＭＳ 明朝" w:hint="eastAsia"/>
                <w:kern w:val="0"/>
                <w:sz w:val="20"/>
                <w:szCs w:val="20"/>
                <w:lang w:val="en"/>
              </w:rPr>
              <w:t>に記載されている。</w:t>
            </w:r>
          </w:p>
        </w:tc>
      </w:tr>
      <w:tr w:rsidR="009A358C" w:rsidRPr="00433452" w14:paraId="7F27DA1E" w14:textId="77777777" w:rsidTr="00C4131B">
        <w:trPr>
          <w:trHeight w:val="737"/>
        </w:trPr>
        <w:tc>
          <w:tcPr>
            <w:tcW w:w="5208" w:type="dxa"/>
          </w:tcPr>
          <w:p w14:paraId="43D53226" w14:textId="77777777" w:rsidR="00D515CE" w:rsidRDefault="00EC137F" w:rsidP="002C1C29">
            <w:pPr>
              <w:snapToGrid w:val="0"/>
              <w:spacing w:line="240" w:lineRule="exact"/>
              <w:rPr>
                <w:rFonts w:ascii="Roboto" w:eastAsia="Roboto" w:hAnsi="Roboto" w:cs="Roboto"/>
                <w:b/>
                <w:color w:val="062F4D"/>
                <w:sz w:val="24"/>
                <w:szCs w:val="24"/>
              </w:rPr>
            </w:pPr>
            <w:r>
              <w:rPr>
                <w:rFonts w:ascii="Roboto" w:eastAsia="Roboto" w:hAnsi="Roboto" w:cs="Roboto"/>
                <w:b/>
                <w:color w:val="062F4D"/>
                <w:sz w:val="24"/>
                <w:szCs w:val="24"/>
              </w:rPr>
              <w:t>Customer Dependencies and Recommendations</w:t>
            </w:r>
          </w:p>
          <w:p w14:paraId="31ED15A8" w14:textId="3C19C632" w:rsidR="003259C0" w:rsidRPr="00EC137F" w:rsidRDefault="003259C0" w:rsidP="002C1C29">
            <w:pPr>
              <w:snapToGrid w:val="0"/>
              <w:spacing w:line="240" w:lineRule="exact"/>
              <w:rPr>
                <w:rFonts w:ascii="Roboto" w:eastAsiaTheme="minorEastAsia" w:hAnsi="Roboto" w:cs="Roboto"/>
                <w:b/>
                <w:color w:val="062F4D"/>
                <w:sz w:val="24"/>
                <w:szCs w:val="24"/>
              </w:rPr>
            </w:pPr>
          </w:p>
        </w:tc>
        <w:tc>
          <w:tcPr>
            <w:tcW w:w="4538" w:type="dxa"/>
          </w:tcPr>
          <w:p w14:paraId="6F648AA5" w14:textId="3E2282DB" w:rsidR="00D515CE" w:rsidRPr="00EC137F" w:rsidRDefault="00EC137F" w:rsidP="002C1C29">
            <w:pPr>
              <w:widowControl/>
              <w:snapToGrid w:val="0"/>
              <w:spacing w:line="240" w:lineRule="exact"/>
              <w:rPr>
                <w:rFonts w:ascii="Roboto" w:eastAsiaTheme="minorEastAsia" w:hAnsi="Roboto" w:cs="Roboto"/>
                <w:b/>
                <w:color w:val="062F4D"/>
                <w:kern w:val="0"/>
                <w:sz w:val="24"/>
                <w:szCs w:val="24"/>
                <w:lang w:val="en"/>
              </w:rPr>
            </w:pPr>
            <w:r w:rsidRPr="00EC137F">
              <w:rPr>
                <w:rFonts w:cs="ＭＳ 明朝" w:hint="eastAsia"/>
                <w:b/>
                <w:color w:val="062F4D"/>
                <w:kern w:val="0"/>
                <w:sz w:val="24"/>
                <w:szCs w:val="24"/>
                <w:lang w:val="en"/>
              </w:rPr>
              <w:t>お客様の役割及び推奨事項</w:t>
            </w:r>
          </w:p>
        </w:tc>
      </w:tr>
      <w:tr w:rsidR="009A358C" w:rsidRPr="00433452" w14:paraId="4DF8359A" w14:textId="77777777" w:rsidTr="002C1C29">
        <w:tc>
          <w:tcPr>
            <w:tcW w:w="5208" w:type="dxa"/>
          </w:tcPr>
          <w:p w14:paraId="08008005" w14:textId="77777777" w:rsidR="00EC137F" w:rsidRPr="00EC137F" w:rsidRDefault="00EC137F" w:rsidP="002C1C29">
            <w:pPr>
              <w:widowControl/>
              <w:snapToGrid w:val="0"/>
              <w:spacing w:line="240" w:lineRule="exact"/>
              <w:rPr>
                <w:rFonts w:ascii="Roboto" w:eastAsia="Roboto" w:hAnsi="Roboto" w:cs="Roboto"/>
                <w:kern w:val="0"/>
                <w:sz w:val="20"/>
                <w:szCs w:val="20"/>
                <w:lang w:val="en"/>
              </w:rPr>
            </w:pPr>
            <w:r w:rsidRPr="00EC137F">
              <w:rPr>
                <w:rFonts w:ascii="Roboto" w:eastAsia="Roboto" w:hAnsi="Roboto" w:cs="Roboto"/>
                <w:kern w:val="0"/>
                <w:sz w:val="20"/>
                <w:szCs w:val="20"/>
                <w:lang w:val="en"/>
              </w:rPr>
              <w:t>The customer is expected to bring the following roles as participants to the workshop:</w:t>
            </w:r>
          </w:p>
          <w:p w14:paraId="163BEEE0" w14:textId="77777777" w:rsidR="00EC137F" w:rsidRPr="00EC137F" w:rsidRDefault="00EC137F" w:rsidP="00EA3FCE">
            <w:pPr>
              <w:widowControl/>
              <w:numPr>
                <w:ilvl w:val="0"/>
                <w:numId w:val="9"/>
              </w:numPr>
              <w:snapToGrid w:val="0"/>
              <w:spacing w:line="240" w:lineRule="exact"/>
              <w:jc w:val="left"/>
              <w:rPr>
                <w:rFonts w:ascii="Roboto" w:eastAsia="Roboto" w:hAnsi="Roboto" w:cs="Roboto"/>
                <w:kern w:val="0"/>
                <w:sz w:val="20"/>
                <w:szCs w:val="20"/>
                <w:lang w:val="en"/>
              </w:rPr>
            </w:pPr>
            <w:r w:rsidRPr="00EC137F">
              <w:rPr>
                <w:rFonts w:ascii="Roboto" w:eastAsia="Roboto" w:hAnsi="Roboto" w:cs="Roboto"/>
                <w:kern w:val="0"/>
                <w:sz w:val="20"/>
                <w:szCs w:val="20"/>
                <w:lang w:val="en"/>
              </w:rPr>
              <w:t>API Platform Architects</w:t>
            </w:r>
          </w:p>
          <w:p w14:paraId="1447BD8D" w14:textId="77777777" w:rsidR="00EC137F" w:rsidRPr="00EC137F" w:rsidRDefault="00EC137F" w:rsidP="00EA3FCE">
            <w:pPr>
              <w:widowControl/>
              <w:numPr>
                <w:ilvl w:val="0"/>
                <w:numId w:val="9"/>
              </w:numPr>
              <w:snapToGrid w:val="0"/>
              <w:spacing w:line="240" w:lineRule="exact"/>
              <w:jc w:val="left"/>
              <w:rPr>
                <w:rFonts w:ascii="Roboto" w:eastAsia="Roboto" w:hAnsi="Roboto" w:cs="Roboto"/>
                <w:kern w:val="0"/>
                <w:sz w:val="20"/>
                <w:szCs w:val="20"/>
                <w:lang w:val="en"/>
              </w:rPr>
            </w:pPr>
            <w:r w:rsidRPr="00EC137F">
              <w:rPr>
                <w:rFonts w:ascii="Roboto" w:eastAsia="Roboto" w:hAnsi="Roboto" w:cs="Roboto"/>
                <w:kern w:val="0"/>
                <w:sz w:val="20"/>
                <w:szCs w:val="20"/>
                <w:lang w:val="en"/>
              </w:rPr>
              <w:t>API Platform engineers</w:t>
            </w:r>
          </w:p>
          <w:p w14:paraId="00910791" w14:textId="479B4FD1" w:rsidR="00D515CE" w:rsidRPr="00EC137F" w:rsidRDefault="00EC137F" w:rsidP="00EA3FCE">
            <w:pPr>
              <w:widowControl/>
              <w:numPr>
                <w:ilvl w:val="0"/>
                <w:numId w:val="9"/>
              </w:numPr>
              <w:snapToGrid w:val="0"/>
              <w:spacing w:line="240" w:lineRule="exact"/>
              <w:jc w:val="left"/>
              <w:rPr>
                <w:rFonts w:ascii="Roboto" w:eastAsia="Roboto" w:hAnsi="Roboto" w:cs="Roboto"/>
                <w:kern w:val="0"/>
                <w:sz w:val="20"/>
                <w:szCs w:val="20"/>
                <w:lang w:val="en"/>
              </w:rPr>
            </w:pPr>
            <w:r w:rsidRPr="00EC137F">
              <w:rPr>
                <w:rFonts w:ascii="Roboto" w:eastAsia="Roboto" w:hAnsi="Roboto" w:cs="Roboto"/>
                <w:kern w:val="0"/>
                <w:sz w:val="20"/>
                <w:szCs w:val="20"/>
                <w:lang w:val="en"/>
              </w:rPr>
              <w:t>Platform Owner</w:t>
            </w:r>
          </w:p>
        </w:tc>
        <w:tc>
          <w:tcPr>
            <w:tcW w:w="4538" w:type="dxa"/>
          </w:tcPr>
          <w:p w14:paraId="13761B09" w14:textId="77777777" w:rsidR="00EC137F" w:rsidRPr="00EC137F" w:rsidRDefault="00EC137F" w:rsidP="002C1C29">
            <w:pPr>
              <w:widowControl/>
              <w:snapToGrid w:val="0"/>
              <w:spacing w:line="240" w:lineRule="exact"/>
              <w:rPr>
                <w:rFonts w:ascii="Roboto" w:eastAsia="Roboto" w:hAnsi="Roboto" w:cs="Roboto"/>
                <w:kern w:val="0"/>
                <w:sz w:val="20"/>
                <w:szCs w:val="20"/>
                <w:lang w:val="en"/>
              </w:rPr>
            </w:pPr>
            <w:r w:rsidRPr="00EC137F">
              <w:rPr>
                <w:rFonts w:cs="ＭＳ 明朝" w:hint="eastAsia"/>
                <w:kern w:val="0"/>
                <w:sz w:val="20"/>
                <w:szCs w:val="20"/>
                <w:lang w:val="en"/>
              </w:rPr>
              <w:t>お客様には、ワークショップの参加者として、以下の担当者を参加させることが期待される。</w:t>
            </w:r>
          </w:p>
          <w:p w14:paraId="34F7D946" w14:textId="77777777" w:rsidR="00EC137F" w:rsidRPr="00EC137F" w:rsidRDefault="00EC137F" w:rsidP="00EA3FCE">
            <w:pPr>
              <w:widowControl/>
              <w:numPr>
                <w:ilvl w:val="0"/>
                <w:numId w:val="10"/>
              </w:numPr>
              <w:snapToGrid w:val="0"/>
              <w:spacing w:line="240" w:lineRule="exact"/>
              <w:jc w:val="left"/>
              <w:rPr>
                <w:rFonts w:ascii="Roboto" w:eastAsia="Roboto" w:hAnsi="Roboto" w:cs="Roboto"/>
                <w:kern w:val="0"/>
                <w:sz w:val="20"/>
                <w:szCs w:val="20"/>
                <w:lang w:val="en"/>
              </w:rPr>
            </w:pPr>
            <w:r w:rsidRPr="00EC137F">
              <w:rPr>
                <w:rFonts w:ascii="Roboto" w:eastAsia="Roboto" w:hAnsi="Roboto" w:cs="Roboto" w:hint="eastAsia"/>
                <w:kern w:val="0"/>
                <w:sz w:val="20"/>
                <w:szCs w:val="20"/>
                <w:lang w:val="en"/>
              </w:rPr>
              <w:t>API</w:t>
            </w:r>
            <w:r w:rsidRPr="00EC137F">
              <w:rPr>
                <w:rFonts w:cs="ＭＳ 明朝" w:hint="eastAsia"/>
                <w:kern w:val="0"/>
                <w:sz w:val="20"/>
                <w:szCs w:val="20"/>
                <w:lang w:val="en"/>
              </w:rPr>
              <w:t>プラットフォームの設計者</w:t>
            </w:r>
          </w:p>
          <w:p w14:paraId="23572454" w14:textId="77777777" w:rsidR="00EC137F" w:rsidRPr="00EC137F" w:rsidRDefault="00EC137F" w:rsidP="00EA3FCE">
            <w:pPr>
              <w:widowControl/>
              <w:numPr>
                <w:ilvl w:val="0"/>
                <w:numId w:val="10"/>
              </w:numPr>
              <w:snapToGrid w:val="0"/>
              <w:spacing w:line="240" w:lineRule="exact"/>
              <w:jc w:val="left"/>
              <w:rPr>
                <w:rFonts w:ascii="Roboto" w:eastAsia="Roboto" w:hAnsi="Roboto" w:cs="Roboto"/>
                <w:kern w:val="0"/>
                <w:sz w:val="20"/>
                <w:szCs w:val="20"/>
                <w:lang w:val="en"/>
              </w:rPr>
            </w:pPr>
            <w:r w:rsidRPr="00EC137F">
              <w:rPr>
                <w:rFonts w:ascii="Roboto" w:eastAsia="Roboto" w:hAnsi="Roboto" w:cs="Roboto"/>
                <w:kern w:val="0"/>
                <w:sz w:val="20"/>
                <w:szCs w:val="20"/>
                <w:lang w:val="en"/>
              </w:rPr>
              <w:t>API</w:t>
            </w:r>
            <w:r w:rsidRPr="00EC137F">
              <w:rPr>
                <w:rFonts w:cs="ＭＳ 明朝" w:hint="eastAsia"/>
                <w:kern w:val="0"/>
                <w:sz w:val="20"/>
                <w:szCs w:val="20"/>
                <w:lang w:val="en"/>
              </w:rPr>
              <w:t>プラットフォームのエンジニア</w:t>
            </w:r>
          </w:p>
          <w:p w14:paraId="56DBEBF7" w14:textId="0B364FB4" w:rsidR="00D515CE" w:rsidRPr="00EC137F" w:rsidRDefault="00EC137F" w:rsidP="00EA3FCE">
            <w:pPr>
              <w:widowControl/>
              <w:numPr>
                <w:ilvl w:val="0"/>
                <w:numId w:val="10"/>
              </w:numPr>
              <w:snapToGrid w:val="0"/>
              <w:spacing w:line="240" w:lineRule="exact"/>
              <w:jc w:val="left"/>
              <w:rPr>
                <w:rFonts w:ascii="Roboto" w:eastAsia="Roboto" w:hAnsi="Roboto" w:cs="Roboto"/>
                <w:kern w:val="0"/>
                <w:sz w:val="20"/>
                <w:szCs w:val="20"/>
                <w:lang w:val="en"/>
              </w:rPr>
            </w:pPr>
            <w:r w:rsidRPr="00EC137F">
              <w:rPr>
                <w:rFonts w:cs="ＭＳ 明朝" w:hint="eastAsia"/>
                <w:kern w:val="0"/>
                <w:sz w:val="20"/>
                <w:szCs w:val="20"/>
                <w:lang w:val="en"/>
              </w:rPr>
              <w:t>プラットフォームのオーナー</w:t>
            </w:r>
          </w:p>
        </w:tc>
      </w:tr>
      <w:tr w:rsidR="009A358C" w:rsidRPr="00433452" w14:paraId="043B9485" w14:textId="77777777" w:rsidTr="002C1C29">
        <w:tc>
          <w:tcPr>
            <w:tcW w:w="5208" w:type="dxa"/>
          </w:tcPr>
          <w:p w14:paraId="4741F555" w14:textId="77777777" w:rsidR="00201F1E" w:rsidRPr="00201F1E" w:rsidRDefault="00201F1E" w:rsidP="002C1C29">
            <w:pPr>
              <w:widowControl/>
              <w:snapToGrid w:val="0"/>
              <w:spacing w:line="240" w:lineRule="exact"/>
              <w:rPr>
                <w:rFonts w:ascii="Roboto" w:eastAsia="Roboto" w:hAnsi="Roboto" w:cs="Roboto"/>
                <w:kern w:val="0"/>
                <w:sz w:val="20"/>
                <w:szCs w:val="20"/>
                <w:lang w:val="en"/>
              </w:rPr>
            </w:pPr>
            <w:r w:rsidRPr="00201F1E">
              <w:rPr>
                <w:rFonts w:ascii="Roboto" w:eastAsia="Roboto" w:hAnsi="Roboto" w:cs="Roboto"/>
                <w:kern w:val="0"/>
                <w:sz w:val="20"/>
                <w:szCs w:val="20"/>
                <w:lang w:val="en"/>
              </w:rPr>
              <w:t>In summary, all roles that are stakeholders in the following areas:</w:t>
            </w:r>
          </w:p>
          <w:p w14:paraId="486D87FC" w14:textId="77777777" w:rsidR="00201F1E" w:rsidRPr="00201F1E" w:rsidRDefault="00201F1E" w:rsidP="00EA3FCE">
            <w:pPr>
              <w:widowControl/>
              <w:numPr>
                <w:ilvl w:val="0"/>
                <w:numId w:val="7"/>
              </w:numPr>
              <w:snapToGrid w:val="0"/>
              <w:spacing w:line="240" w:lineRule="exact"/>
              <w:jc w:val="left"/>
              <w:rPr>
                <w:rFonts w:ascii="Roboto" w:eastAsia="Roboto" w:hAnsi="Roboto" w:cs="Roboto"/>
                <w:kern w:val="0"/>
                <w:sz w:val="20"/>
                <w:szCs w:val="20"/>
                <w:lang w:val="en"/>
              </w:rPr>
            </w:pPr>
            <w:r w:rsidRPr="00201F1E">
              <w:rPr>
                <w:rFonts w:ascii="Roboto" w:eastAsia="Roboto" w:hAnsi="Roboto" w:cs="Roboto"/>
                <w:kern w:val="0"/>
                <w:sz w:val="20"/>
                <w:szCs w:val="20"/>
                <w:lang w:val="en"/>
              </w:rPr>
              <w:t>Business Objectives &amp; challenges</w:t>
            </w:r>
          </w:p>
          <w:p w14:paraId="2D069AAD" w14:textId="77777777" w:rsidR="00201F1E" w:rsidRPr="00201F1E" w:rsidRDefault="00201F1E" w:rsidP="00EA3FCE">
            <w:pPr>
              <w:widowControl/>
              <w:numPr>
                <w:ilvl w:val="0"/>
                <w:numId w:val="7"/>
              </w:numPr>
              <w:snapToGrid w:val="0"/>
              <w:spacing w:line="240" w:lineRule="exact"/>
              <w:jc w:val="left"/>
              <w:rPr>
                <w:rFonts w:ascii="Roboto" w:eastAsia="Roboto" w:hAnsi="Roboto" w:cs="Roboto"/>
                <w:kern w:val="0"/>
                <w:sz w:val="20"/>
                <w:szCs w:val="20"/>
                <w:lang w:val="en"/>
              </w:rPr>
            </w:pPr>
            <w:r w:rsidRPr="00201F1E">
              <w:rPr>
                <w:rFonts w:ascii="Roboto" w:eastAsia="Roboto" w:hAnsi="Roboto" w:cs="Roboto"/>
                <w:kern w:val="0"/>
                <w:sz w:val="20"/>
                <w:szCs w:val="20"/>
                <w:lang w:val="en"/>
              </w:rPr>
              <w:t>As is architecture</w:t>
            </w:r>
          </w:p>
          <w:p w14:paraId="7168A74D" w14:textId="77777777" w:rsidR="00201F1E" w:rsidRPr="00201F1E" w:rsidRDefault="00201F1E" w:rsidP="00EA3FCE">
            <w:pPr>
              <w:widowControl/>
              <w:numPr>
                <w:ilvl w:val="0"/>
                <w:numId w:val="7"/>
              </w:numPr>
              <w:snapToGrid w:val="0"/>
              <w:spacing w:line="240" w:lineRule="exact"/>
              <w:jc w:val="left"/>
              <w:rPr>
                <w:rFonts w:ascii="Roboto" w:eastAsia="Roboto" w:hAnsi="Roboto" w:cs="Roboto"/>
                <w:kern w:val="0"/>
                <w:sz w:val="22"/>
                <w:lang w:val="en"/>
              </w:rPr>
            </w:pPr>
            <w:r w:rsidRPr="00201F1E">
              <w:rPr>
                <w:rFonts w:ascii="Roboto" w:eastAsia="Roboto" w:hAnsi="Roboto" w:cs="Roboto"/>
                <w:kern w:val="0"/>
                <w:sz w:val="20"/>
                <w:szCs w:val="20"/>
                <w:lang w:val="en"/>
              </w:rPr>
              <w:t>NFRs</w:t>
            </w:r>
          </w:p>
          <w:p w14:paraId="56E7279D" w14:textId="77777777" w:rsidR="00201F1E" w:rsidRPr="00201F1E" w:rsidRDefault="00201F1E" w:rsidP="00EA3FCE">
            <w:pPr>
              <w:widowControl/>
              <w:numPr>
                <w:ilvl w:val="0"/>
                <w:numId w:val="7"/>
              </w:numPr>
              <w:snapToGrid w:val="0"/>
              <w:spacing w:line="240" w:lineRule="exact"/>
              <w:jc w:val="left"/>
              <w:rPr>
                <w:rFonts w:ascii="Roboto" w:eastAsia="Roboto" w:hAnsi="Roboto" w:cs="Roboto"/>
                <w:kern w:val="0"/>
                <w:sz w:val="22"/>
                <w:lang w:val="en"/>
              </w:rPr>
            </w:pPr>
            <w:r w:rsidRPr="00201F1E">
              <w:rPr>
                <w:rFonts w:ascii="Roboto" w:eastAsia="Roboto" w:hAnsi="Roboto" w:cs="Roboto"/>
                <w:kern w:val="0"/>
                <w:sz w:val="20"/>
                <w:szCs w:val="20"/>
                <w:lang w:val="en"/>
              </w:rPr>
              <w:t>DR/HA</w:t>
            </w:r>
          </w:p>
          <w:p w14:paraId="7CE78893" w14:textId="77777777" w:rsidR="00201F1E" w:rsidRPr="00201F1E" w:rsidRDefault="00201F1E" w:rsidP="00EA3FCE">
            <w:pPr>
              <w:widowControl/>
              <w:numPr>
                <w:ilvl w:val="0"/>
                <w:numId w:val="7"/>
              </w:numPr>
              <w:snapToGrid w:val="0"/>
              <w:spacing w:line="240" w:lineRule="exact"/>
              <w:jc w:val="left"/>
              <w:rPr>
                <w:rFonts w:ascii="Roboto" w:eastAsia="Roboto" w:hAnsi="Roboto" w:cs="Roboto"/>
                <w:kern w:val="0"/>
                <w:sz w:val="22"/>
                <w:lang w:val="en"/>
              </w:rPr>
            </w:pPr>
            <w:r w:rsidRPr="00201F1E">
              <w:rPr>
                <w:rFonts w:ascii="Roboto" w:eastAsia="Roboto" w:hAnsi="Roboto" w:cs="Roboto"/>
                <w:kern w:val="0"/>
                <w:sz w:val="20"/>
                <w:szCs w:val="20"/>
                <w:lang w:val="en"/>
              </w:rPr>
              <w:t>RTO/RPO</w:t>
            </w:r>
          </w:p>
          <w:p w14:paraId="596F67BC" w14:textId="77777777" w:rsidR="00201F1E" w:rsidRPr="00201F1E" w:rsidRDefault="00201F1E" w:rsidP="00EA3FCE">
            <w:pPr>
              <w:widowControl/>
              <w:numPr>
                <w:ilvl w:val="0"/>
                <w:numId w:val="7"/>
              </w:numPr>
              <w:snapToGrid w:val="0"/>
              <w:spacing w:line="240" w:lineRule="exact"/>
              <w:jc w:val="left"/>
              <w:rPr>
                <w:rFonts w:ascii="Roboto" w:eastAsia="Roboto" w:hAnsi="Roboto" w:cs="Roboto"/>
                <w:kern w:val="0"/>
                <w:sz w:val="20"/>
                <w:szCs w:val="20"/>
                <w:lang w:val="en"/>
              </w:rPr>
            </w:pPr>
            <w:r w:rsidRPr="00201F1E">
              <w:rPr>
                <w:rFonts w:ascii="Roboto" w:eastAsia="Roboto" w:hAnsi="Roboto" w:cs="Roboto"/>
                <w:kern w:val="0"/>
                <w:sz w:val="20"/>
                <w:szCs w:val="20"/>
                <w:lang w:val="en"/>
              </w:rPr>
              <w:t xml:space="preserve">Automation and </w:t>
            </w:r>
            <w:proofErr w:type="spellStart"/>
            <w:r w:rsidRPr="00201F1E">
              <w:rPr>
                <w:rFonts w:ascii="Roboto" w:eastAsia="Roboto" w:hAnsi="Roboto" w:cs="Roboto"/>
                <w:kern w:val="0"/>
                <w:sz w:val="20"/>
                <w:szCs w:val="20"/>
                <w:lang w:val="en"/>
              </w:rPr>
              <w:t>APIOps</w:t>
            </w:r>
            <w:proofErr w:type="spellEnd"/>
          </w:p>
          <w:p w14:paraId="21EB8CB6" w14:textId="77777777" w:rsidR="00201F1E" w:rsidRPr="00201F1E" w:rsidRDefault="00201F1E" w:rsidP="00EA3FCE">
            <w:pPr>
              <w:widowControl/>
              <w:numPr>
                <w:ilvl w:val="0"/>
                <w:numId w:val="7"/>
              </w:numPr>
              <w:snapToGrid w:val="0"/>
              <w:spacing w:line="240" w:lineRule="exact"/>
              <w:jc w:val="left"/>
              <w:rPr>
                <w:rFonts w:ascii="Roboto" w:eastAsia="Roboto" w:hAnsi="Roboto" w:cs="Roboto"/>
                <w:kern w:val="0"/>
                <w:sz w:val="20"/>
                <w:szCs w:val="20"/>
                <w:lang w:val="en"/>
              </w:rPr>
            </w:pPr>
            <w:r w:rsidRPr="00201F1E">
              <w:rPr>
                <w:rFonts w:ascii="Roboto" w:eastAsia="Roboto" w:hAnsi="Roboto" w:cs="Roboto"/>
                <w:kern w:val="0"/>
                <w:sz w:val="20"/>
                <w:szCs w:val="20"/>
                <w:lang w:val="en"/>
              </w:rPr>
              <w:t>Developer Experience</w:t>
            </w:r>
          </w:p>
          <w:p w14:paraId="6481EDCB" w14:textId="77777777" w:rsidR="00201F1E" w:rsidRPr="00201F1E" w:rsidRDefault="00201F1E" w:rsidP="00EA3FCE">
            <w:pPr>
              <w:widowControl/>
              <w:numPr>
                <w:ilvl w:val="0"/>
                <w:numId w:val="7"/>
              </w:numPr>
              <w:snapToGrid w:val="0"/>
              <w:spacing w:line="240" w:lineRule="exact"/>
              <w:jc w:val="left"/>
              <w:rPr>
                <w:rFonts w:ascii="Roboto" w:eastAsia="Roboto" w:hAnsi="Roboto" w:cs="Roboto"/>
                <w:kern w:val="0"/>
                <w:sz w:val="20"/>
                <w:szCs w:val="20"/>
                <w:lang w:val="en"/>
              </w:rPr>
            </w:pPr>
            <w:r w:rsidRPr="00201F1E">
              <w:rPr>
                <w:rFonts w:ascii="Roboto" w:eastAsia="Roboto" w:hAnsi="Roboto" w:cs="Roboto"/>
                <w:kern w:val="0"/>
                <w:sz w:val="20"/>
                <w:szCs w:val="20"/>
                <w:lang w:val="en"/>
              </w:rPr>
              <w:t>Authentication &amp; Security</w:t>
            </w:r>
          </w:p>
          <w:p w14:paraId="678C701E" w14:textId="77777777" w:rsidR="00201F1E" w:rsidRPr="00201F1E" w:rsidRDefault="00201F1E" w:rsidP="00EA3FCE">
            <w:pPr>
              <w:widowControl/>
              <w:numPr>
                <w:ilvl w:val="0"/>
                <w:numId w:val="8"/>
              </w:numPr>
              <w:snapToGrid w:val="0"/>
              <w:spacing w:line="240" w:lineRule="exact"/>
              <w:jc w:val="left"/>
              <w:rPr>
                <w:rFonts w:ascii="Roboto" w:eastAsia="Roboto" w:hAnsi="Roboto" w:cs="Roboto"/>
                <w:kern w:val="0"/>
                <w:sz w:val="22"/>
                <w:lang w:val="en"/>
              </w:rPr>
            </w:pPr>
            <w:r w:rsidRPr="00201F1E">
              <w:rPr>
                <w:rFonts w:ascii="Roboto" w:eastAsia="Roboto" w:hAnsi="Roboto" w:cs="Roboto"/>
                <w:kern w:val="0"/>
                <w:sz w:val="20"/>
                <w:szCs w:val="20"/>
                <w:lang w:val="en"/>
              </w:rPr>
              <w:t>Traffic Control</w:t>
            </w:r>
          </w:p>
          <w:p w14:paraId="26ACC539" w14:textId="15780935" w:rsidR="00D515CE" w:rsidRPr="00201F1E" w:rsidRDefault="00201F1E" w:rsidP="00EA3FCE">
            <w:pPr>
              <w:widowControl/>
              <w:numPr>
                <w:ilvl w:val="0"/>
                <w:numId w:val="8"/>
              </w:numPr>
              <w:snapToGrid w:val="0"/>
              <w:spacing w:line="240" w:lineRule="exact"/>
              <w:jc w:val="left"/>
              <w:rPr>
                <w:rFonts w:ascii="Roboto" w:eastAsia="Roboto" w:hAnsi="Roboto" w:cs="Roboto"/>
                <w:kern w:val="0"/>
                <w:sz w:val="20"/>
                <w:szCs w:val="20"/>
                <w:lang w:val="en"/>
              </w:rPr>
            </w:pPr>
            <w:r w:rsidRPr="00201F1E">
              <w:rPr>
                <w:rFonts w:ascii="Roboto" w:eastAsia="Roboto" w:hAnsi="Roboto" w:cs="Roboto"/>
                <w:kern w:val="0"/>
                <w:sz w:val="20"/>
                <w:szCs w:val="20"/>
                <w:lang w:val="en"/>
              </w:rPr>
              <w:t>Observability</w:t>
            </w:r>
          </w:p>
        </w:tc>
        <w:tc>
          <w:tcPr>
            <w:tcW w:w="4538" w:type="dxa"/>
          </w:tcPr>
          <w:p w14:paraId="1F8D0D1A" w14:textId="77777777" w:rsidR="00201F1E" w:rsidRPr="00201F1E" w:rsidRDefault="00201F1E" w:rsidP="002C1C29">
            <w:pPr>
              <w:widowControl/>
              <w:snapToGrid w:val="0"/>
              <w:spacing w:line="240" w:lineRule="exact"/>
              <w:rPr>
                <w:rFonts w:ascii="Roboto" w:eastAsia="Roboto" w:hAnsi="Roboto" w:cs="Roboto"/>
                <w:kern w:val="0"/>
                <w:sz w:val="20"/>
                <w:szCs w:val="20"/>
                <w:lang w:val="en"/>
              </w:rPr>
            </w:pPr>
            <w:r w:rsidRPr="00201F1E">
              <w:rPr>
                <w:rFonts w:cs="ＭＳ 明朝" w:hint="eastAsia"/>
                <w:kern w:val="0"/>
                <w:sz w:val="20"/>
                <w:szCs w:val="20"/>
                <w:lang w:val="en"/>
              </w:rPr>
              <w:t>要約すると、以下の分野の利害関係者であるすべての担当者である。</w:t>
            </w:r>
          </w:p>
          <w:p w14:paraId="013C62B6" w14:textId="77777777" w:rsidR="00201F1E" w:rsidRPr="00201F1E" w:rsidRDefault="00201F1E" w:rsidP="00EA3FCE">
            <w:pPr>
              <w:widowControl/>
              <w:numPr>
                <w:ilvl w:val="0"/>
                <w:numId w:val="11"/>
              </w:numPr>
              <w:snapToGrid w:val="0"/>
              <w:spacing w:line="240" w:lineRule="exact"/>
              <w:jc w:val="left"/>
              <w:rPr>
                <w:rFonts w:ascii="Roboto" w:eastAsia="Roboto" w:hAnsi="Roboto" w:cs="Roboto"/>
                <w:kern w:val="0"/>
                <w:sz w:val="20"/>
                <w:szCs w:val="20"/>
                <w:lang w:val="en"/>
              </w:rPr>
            </w:pPr>
            <w:r w:rsidRPr="00201F1E">
              <w:rPr>
                <w:rFonts w:cs="ＭＳ 明朝" w:hint="eastAsia"/>
                <w:kern w:val="0"/>
                <w:sz w:val="20"/>
                <w:szCs w:val="20"/>
                <w:lang w:val="en"/>
              </w:rPr>
              <w:t>事業目標と課題</w:t>
            </w:r>
          </w:p>
          <w:p w14:paraId="04A37F71" w14:textId="77777777" w:rsidR="00201F1E" w:rsidRPr="00201F1E" w:rsidRDefault="00201F1E" w:rsidP="00EA3FCE">
            <w:pPr>
              <w:widowControl/>
              <w:numPr>
                <w:ilvl w:val="0"/>
                <w:numId w:val="11"/>
              </w:numPr>
              <w:snapToGrid w:val="0"/>
              <w:spacing w:line="240" w:lineRule="exact"/>
              <w:jc w:val="left"/>
              <w:rPr>
                <w:rFonts w:ascii="Roboto" w:eastAsia="Roboto" w:hAnsi="Roboto" w:cs="Roboto"/>
                <w:kern w:val="0"/>
                <w:sz w:val="20"/>
                <w:szCs w:val="20"/>
                <w:lang w:val="en"/>
              </w:rPr>
            </w:pPr>
            <w:r w:rsidRPr="00201F1E">
              <w:rPr>
                <w:rFonts w:cs="ＭＳ 明朝" w:hint="eastAsia"/>
                <w:kern w:val="0"/>
                <w:sz w:val="20"/>
                <w:szCs w:val="20"/>
                <w:lang w:val="en"/>
              </w:rPr>
              <w:t>現状の設計</w:t>
            </w:r>
          </w:p>
          <w:p w14:paraId="0F5CC2AF" w14:textId="77777777" w:rsidR="00201F1E" w:rsidRPr="00201F1E" w:rsidRDefault="00201F1E" w:rsidP="00EA3FCE">
            <w:pPr>
              <w:widowControl/>
              <w:numPr>
                <w:ilvl w:val="0"/>
                <w:numId w:val="11"/>
              </w:numPr>
              <w:snapToGrid w:val="0"/>
              <w:spacing w:line="240" w:lineRule="exact"/>
              <w:jc w:val="left"/>
              <w:rPr>
                <w:rFonts w:ascii="Roboto" w:eastAsia="Roboto" w:hAnsi="Roboto" w:cs="Roboto"/>
                <w:kern w:val="0"/>
                <w:sz w:val="22"/>
                <w:lang w:val="en"/>
              </w:rPr>
            </w:pPr>
            <w:r w:rsidRPr="00201F1E">
              <w:rPr>
                <w:rFonts w:cs="ＭＳ 明朝" w:hint="eastAsia"/>
                <w:kern w:val="0"/>
                <w:sz w:val="20"/>
                <w:szCs w:val="20"/>
                <w:lang w:val="en"/>
              </w:rPr>
              <w:t>非機能要件（</w:t>
            </w:r>
            <w:r w:rsidRPr="00C4131B">
              <w:rPr>
                <w:rFonts w:ascii="Roboto" w:eastAsia="Roboto" w:hAnsi="Roboto" w:cs="Roboto" w:hint="eastAsia"/>
                <w:kern w:val="0"/>
                <w:sz w:val="20"/>
                <w:szCs w:val="20"/>
                <w:lang w:val="en"/>
              </w:rPr>
              <w:t>NFR</w:t>
            </w:r>
            <w:r w:rsidRPr="00201F1E">
              <w:rPr>
                <w:rFonts w:cs="ＭＳ 明朝"/>
                <w:kern w:val="0"/>
                <w:sz w:val="20"/>
                <w:szCs w:val="20"/>
                <w:lang w:val="en"/>
              </w:rPr>
              <w:t>）</w:t>
            </w:r>
          </w:p>
          <w:p w14:paraId="74A56E20" w14:textId="77777777" w:rsidR="00201F1E" w:rsidRPr="00201F1E" w:rsidRDefault="00201F1E" w:rsidP="00EA3FCE">
            <w:pPr>
              <w:widowControl/>
              <w:numPr>
                <w:ilvl w:val="0"/>
                <w:numId w:val="11"/>
              </w:numPr>
              <w:snapToGrid w:val="0"/>
              <w:spacing w:line="240" w:lineRule="exact"/>
              <w:jc w:val="left"/>
              <w:rPr>
                <w:rFonts w:ascii="Roboto" w:eastAsia="Roboto" w:hAnsi="Roboto" w:cs="Roboto"/>
                <w:kern w:val="0"/>
                <w:sz w:val="22"/>
                <w:lang w:val="en"/>
              </w:rPr>
            </w:pPr>
            <w:r w:rsidRPr="00201F1E">
              <w:rPr>
                <w:rFonts w:ascii="Roboto" w:eastAsia="Roboto" w:hAnsi="Roboto" w:cs="Roboto"/>
                <w:kern w:val="0"/>
                <w:sz w:val="20"/>
                <w:szCs w:val="20"/>
                <w:lang w:val="en"/>
              </w:rPr>
              <w:t>DR/HA</w:t>
            </w:r>
          </w:p>
          <w:p w14:paraId="097EA531" w14:textId="77777777" w:rsidR="00201F1E" w:rsidRPr="00201F1E" w:rsidRDefault="00201F1E" w:rsidP="00EA3FCE">
            <w:pPr>
              <w:widowControl/>
              <w:numPr>
                <w:ilvl w:val="0"/>
                <w:numId w:val="11"/>
              </w:numPr>
              <w:snapToGrid w:val="0"/>
              <w:spacing w:line="240" w:lineRule="exact"/>
              <w:jc w:val="left"/>
              <w:rPr>
                <w:rFonts w:ascii="Roboto" w:eastAsia="Roboto" w:hAnsi="Roboto" w:cs="Roboto"/>
                <w:kern w:val="0"/>
                <w:sz w:val="22"/>
                <w:lang w:val="en"/>
              </w:rPr>
            </w:pPr>
            <w:r w:rsidRPr="00201F1E">
              <w:rPr>
                <w:rFonts w:ascii="Roboto" w:eastAsia="Roboto" w:hAnsi="Roboto" w:cs="Roboto"/>
                <w:kern w:val="0"/>
                <w:sz w:val="20"/>
                <w:szCs w:val="20"/>
                <w:lang w:val="en"/>
              </w:rPr>
              <w:t>RTO/RPO</w:t>
            </w:r>
          </w:p>
          <w:p w14:paraId="5A93ED24" w14:textId="77777777" w:rsidR="00201F1E" w:rsidRPr="00201F1E" w:rsidRDefault="00201F1E" w:rsidP="00EA3FCE">
            <w:pPr>
              <w:widowControl/>
              <w:numPr>
                <w:ilvl w:val="0"/>
                <w:numId w:val="11"/>
              </w:numPr>
              <w:snapToGrid w:val="0"/>
              <w:spacing w:line="240" w:lineRule="exact"/>
              <w:jc w:val="left"/>
              <w:rPr>
                <w:rFonts w:ascii="Roboto" w:eastAsia="Roboto" w:hAnsi="Roboto" w:cs="Roboto"/>
                <w:kern w:val="0"/>
                <w:sz w:val="20"/>
                <w:szCs w:val="20"/>
                <w:lang w:val="en"/>
              </w:rPr>
            </w:pPr>
            <w:r w:rsidRPr="00201F1E">
              <w:rPr>
                <w:rFonts w:cs="ＭＳ 明朝" w:hint="eastAsia"/>
                <w:kern w:val="0"/>
                <w:sz w:val="20"/>
                <w:szCs w:val="20"/>
                <w:lang w:val="en"/>
              </w:rPr>
              <w:t>自動化及び</w:t>
            </w:r>
            <w:proofErr w:type="spellStart"/>
            <w:r w:rsidRPr="00201F1E">
              <w:rPr>
                <w:rFonts w:ascii="Roboto" w:eastAsia="Roboto" w:hAnsi="Roboto" w:cs="Roboto"/>
                <w:kern w:val="0"/>
                <w:sz w:val="20"/>
                <w:szCs w:val="20"/>
                <w:lang w:val="en"/>
              </w:rPr>
              <w:t>APIOps</w:t>
            </w:r>
            <w:proofErr w:type="spellEnd"/>
          </w:p>
          <w:p w14:paraId="77FD5B96" w14:textId="77777777" w:rsidR="00201F1E" w:rsidRPr="00201F1E" w:rsidRDefault="00201F1E" w:rsidP="00EA3FCE">
            <w:pPr>
              <w:widowControl/>
              <w:numPr>
                <w:ilvl w:val="0"/>
                <w:numId w:val="11"/>
              </w:numPr>
              <w:snapToGrid w:val="0"/>
              <w:spacing w:line="240" w:lineRule="exact"/>
              <w:jc w:val="left"/>
              <w:rPr>
                <w:rFonts w:ascii="Roboto" w:eastAsia="Roboto" w:hAnsi="Roboto" w:cs="Roboto"/>
                <w:kern w:val="0"/>
                <w:sz w:val="20"/>
                <w:szCs w:val="20"/>
                <w:lang w:val="en"/>
              </w:rPr>
            </w:pPr>
            <w:r w:rsidRPr="00201F1E">
              <w:rPr>
                <w:rFonts w:cs="ＭＳ 明朝" w:hint="eastAsia"/>
                <w:kern w:val="0"/>
                <w:sz w:val="20"/>
                <w:szCs w:val="20"/>
                <w:lang w:val="en"/>
              </w:rPr>
              <w:t>開発者体験</w:t>
            </w:r>
          </w:p>
          <w:p w14:paraId="4DAF7DB5" w14:textId="77777777" w:rsidR="00201F1E" w:rsidRPr="00201F1E" w:rsidRDefault="00201F1E" w:rsidP="00EA3FCE">
            <w:pPr>
              <w:widowControl/>
              <w:numPr>
                <w:ilvl w:val="0"/>
                <w:numId w:val="11"/>
              </w:numPr>
              <w:snapToGrid w:val="0"/>
              <w:spacing w:line="240" w:lineRule="exact"/>
              <w:jc w:val="left"/>
              <w:rPr>
                <w:rFonts w:ascii="Roboto" w:eastAsia="Roboto" w:hAnsi="Roboto" w:cs="Roboto"/>
                <w:kern w:val="0"/>
                <w:sz w:val="20"/>
                <w:szCs w:val="20"/>
                <w:lang w:val="en"/>
              </w:rPr>
            </w:pPr>
            <w:r w:rsidRPr="00201F1E">
              <w:rPr>
                <w:rFonts w:cs="ＭＳ 明朝" w:hint="eastAsia"/>
                <w:kern w:val="0"/>
                <w:sz w:val="20"/>
                <w:szCs w:val="20"/>
                <w:lang w:val="en"/>
              </w:rPr>
              <w:t>認証及びセキュリティ</w:t>
            </w:r>
          </w:p>
          <w:p w14:paraId="6076581A" w14:textId="77777777" w:rsidR="00201F1E" w:rsidRPr="00201F1E" w:rsidRDefault="00201F1E" w:rsidP="00EA3FCE">
            <w:pPr>
              <w:widowControl/>
              <w:numPr>
                <w:ilvl w:val="0"/>
                <w:numId w:val="11"/>
              </w:numPr>
              <w:snapToGrid w:val="0"/>
              <w:spacing w:line="240" w:lineRule="exact"/>
              <w:jc w:val="left"/>
              <w:rPr>
                <w:rFonts w:ascii="Roboto" w:eastAsia="Roboto" w:hAnsi="Roboto" w:cs="Roboto"/>
                <w:kern w:val="0"/>
                <w:sz w:val="22"/>
                <w:lang w:val="en"/>
              </w:rPr>
            </w:pPr>
            <w:r w:rsidRPr="00201F1E">
              <w:rPr>
                <w:rFonts w:cs="ＭＳ 明朝" w:hint="eastAsia"/>
                <w:kern w:val="0"/>
                <w:sz w:val="20"/>
                <w:szCs w:val="20"/>
                <w:lang w:val="en"/>
              </w:rPr>
              <w:t>トラフィック・コントロール</w:t>
            </w:r>
          </w:p>
          <w:p w14:paraId="4D16F180" w14:textId="70E10C03" w:rsidR="00E66D85" w:rsidRPr="00201F1E" w:rsidRDefault="00201F1E" w:rsidP="00EA3FCE">
            <w:pPr>
              <w:widowControl/>
              <w:numPr>
                <w:ilvl w:val="0"/>
                <w:numId w:val="11"/>
              </w:numPr>
              <w:snapToGrid w:val="0"/>
              <w:spacing w:line="240" w:lineRule="exact"/>
              <w:jc w:val="left"/>
              <w:rPr>
                <w:rFonts w:ascii="Roboto" w:eastAsia="Roboto" w:hAnsi="Roboto" w:cs="Roboto"/>
                <w:kern w:val="0"/>
                <w:sz w:val="20"/>
                <w:szCs w:val="20"/>
                <w:lang w:val="en"/>
              </w:rPr>
            </w:pPr>
            <w:r w:rsidRPr="00201F1E">
              <w:rPr>
                <w:rFonts w:cs="ＭＳ 明朝" w:hint="eastAsia"/>
                <w:kern w:val="0"/>
                <w:sz w:val="20"/>
                <w:szCs w:val="20"/>
                <w:lang w:val="en"/>
              </w:rPr>
              <w:t>監視</w:t>
            </w:r>
          </w:p>
        </w:tc>
      </w:tr>
      <w:tr w:rsidR="009A358C" w:rsidRPr="00433452" w14:paraId="5B2407E4" w14:textId="77777777" w:rsidTr="00896029">
        <w:trPr>
          <w:trHeight w:val="409"/>
        </w:trPr>
        <w:tc>
          <w:tcPr>
            <w:tcW w:w="5208" w:type="dxa"/>
          </w:tcPr>
          <w:p w14:paraId="20440964" w14:textId="7907C2F3" w:rsidR="00E66D85" w:rsidRPr="00201F1E" w:rsidRDefault="00C4131B" w:rsidP="00896029">
            <w:pPr>
              <w:widowControl/>
              <w:snapToGrid w:val="0"/>
              <w:spacing w:before="240" w:line="240" w:lineRule="exact"/>
              <w:rPr>
                <w:rFonts w:ascii="Times New Roman" w:eastAsiaTheme="minorEastAsia" w:hAnsi="Times New Roman" w:cs="Times New Roman"/>
                <w:b/>
                <w:color w:val="052E4D"/>
                <w:kern w:val="0"/>
                <w:sz w:val="22"/>
                <w:lang w:val="en"/>
              </w:rPr>
            </w:pPr>
            <w:r>
              <w:rPr>
                <w:rFonts w:ascii="Roboto" w:eastAsia="Roboto" w:hAnsi="Roboto" w:cs="Roboto"/>
                <w:b/>
                <w:color w:val="062F4D"/>
                <w:kern w:val="0"/>
                <w:sz w:val="24"/>
                <w:szCs w:val="24"/>
                <w:lang w:val="en"/>
              </w:rPr>
              <w:t>Quasi-</w:t>
            </w:r>
            <w:r w:rsidRPr="00C4131B">
              <w:rPr>
                <w:rFonts w:ascii="Roboto" w:eastAsia="Roboto" w:hAnsi="Roboto" w:cs="Roboto" w:hint="eastAsia"/>
                <w:b/>
                <w:color w:val="062F4D"/>
                <w:kern w:val="0"/>
                <w:sz w:val="24"/>
                <w:szCs w:val="24"/>
                <w:lang w:val="en"/>
              </w:rPr>
              <w:t>Mandate</w:t>
            </w:r>
            <w:r>
              <w:rPr>
                <w:rFonts w:ascii="Roboto" w:eastAsia="Roboto" w:hAnsi="Roboto" w:cs="Roboto"/>
                <w:b/>
                <w:color w:val="062F4D"/>
                <w:kern w:val="0"/>
                <w:sz w:val="24"/>
                <w:szCs w:val="24"/>
                <w:lang w:val="en"/>
              </w:rPr>
              <w:t xml:space="preserve"> Agreement (“Jun-</w:t>
            </w:r>
            <w:proofErr w:type="spellStart"/>
            <w:r>
              <w:rPr>
                <w:rFonts w:ascii="Roboto" w:eastAsia="Roboto" w:hAnsi="Roboto" w:cs="Roboto"/>
                <w:b/>
                <w:color w:val="062F4D"/>
                <w:kern w:val="0"/>
                <w:sz w:val="24"/>
                <w:szCs w:val="24"/>
                <w:lang w:val="en"/>
              </w:rPr>
              <w:t>inin</w:t>
            </w:r>
            <w:proofErr w:type="spellEnd"/>
            <w:r>
              <w:rPr>
                <w:rFonts w:ascii="Roboto" w:eastAsia="Roboto" w:hAnsi="Roboto" w:cs="Roboto"/>
                <w:b/>
                <w:color w:val="062F4D"/>
                <w:kern w:val="0"/>
                <w:sz w:val="24"/>
                <w:szCs w:val="24"/>
                <w:lang w:val="en"/>
              </w:rPr>
              <w:t>”)</w:t>
            </w:r>
          </w:p>
        </w:tc>
        <w:tc>
          <w:tcPr>
            <w:tcW w:w="4538" w:type="dxa"/>
          </w:tcPr>
          <w:p w14:paraId="6D290EA7" w14:textId="23FBAEFF" w:rsidR="00E66D85" w:rsidRPr="00201F1E" w:rsidRDefault="00C4131B" w:rsidP="00896029">
            <w:pPr>
              <w:widowControl/>
              <w:snapToGrid w:val="0"/>
              <w:spacing w:before="240" w:line="240" w:lineRule="exact"/>
              <w:rPr>
                <w:rFonts w:ascii="Times New Roman" w:eastAsiaTheme="minorEastAsia" w:hAnsi="Times New Roman" w:cs="Times New Roman"/>
                <w:b/>
                <w:color w:val="052E4D"/>
                <w:kern w:val="0"/>
                <w:sz w:val="22"/>
                <w:lang w:val="en"/>
              </w:rPr>
            </w:pPr>
            <w:r w:rsidRPr="00896029">
              <w:rPr>
                <w:rFonts w:cs="ＭＳ 明朝" w:hint="eastAsia"/>
                <w:b/>
                <w:color w:val="062F4D"/>
                <w:kern w:val="0"/>
                <w:sz w:val="24"/>
                <w:szCs w:val="24"/>
                <w:lang w:val="en"/>
              </w:rPr>
              <w:t>準委任契約</w:t>
            </w:r>
          </w:p>
        </w:tc>
      </w:tr>
      <w:tr w:rsidR="009A358C" w:rsidRPr="00433452" w14:paraId="58581D05" w14:textId="77777777" w:rsidTr="002C1C29">
        <w:tc>
          <w:tcPr>
            <w:tcW w:w="5208" w:type="dxa"/>
          </w:tcPr>
          <w:p w14:paraId="670BB512" w14:textId="12F98637" w:rsidR="00E66D85" w:rsidRPr="00201F1E" w:rsidRDefault="00201F1E" w:rsidP="002C1C29">
            <w:pPr>
              <w:snapToGrid w:val="0"/>
              <w:spacing w:line="240" w:lineRule="exact"/>
              <w:rPr>
                <w:rFonts w:ascii="Roboto" w:eastAsiaTheme="minorEastAsia" w:hAnsi="Roboto" w:cs="Roboto"/>
                <w:kern w:val="0"/>
                <w:sz w:val="20"/>
                <w:szCs w:val="20"/>
                <w:lang w:val="en"/>
              </w:rPr>
            </w:pPr>
            <w:r w:rsidRPr="00201F1E">
              <w:rPr>
                <w:rFonts w:ascii="Roboto" w:eastAsia="Roboto" w:hAnsi="Roboto" w:cs="Roboto"/>
                <w:kern w:val="0"/>
                <w:sz w:val="20"/>
                <w:szCs w:val="20"/>
                <w:lang w:val="en"/>
              </w:rPr>
              <w:t xml:space="preserve">All Professional Services are provided by Kong on a </w:t>
            </w:r>
            <w:r w:rsidR="00896029">
              <w:rPr>
                <w:rFonts w:ascii="Roboto" w:eastAsia="Roboto" w:hAnsi="Roboto" w:cs="Roboto"/>
                <w:kern w:val="0"/>
                <w:sz w:val="20"/>
                <w:szCs w:val="20"/>
                <w:lang w:val="en"/>
              </w:rPr>
              <w:t>quasi-</w:t>
            </w:r>
            <w:r w:rsidRPr="00201F1E">
              <w:rPr>
                <w:rFonts w:ascii="Roboto" w:eastAsia="Roboto" w:hAnsi="Roboto" w:cs="Roboto"/>
                <w:kern w:val="0"/>
                <w:sz w:val="20"/>
                <w:szCs w:val="20"/>
                <w:lang w:val="en"/>
              </w:rPr>
              <w:t>mandate (“</w:t>
            </w:r>
            <w:r w:rsidR="00C4131B" w:rsidRPr="00C4131B">
              <w:rPr>
                <w:rFonts w:ascii="Roboto" w:eastAsia="Roboto" w:hAnsi="Roboto" w:cs="Roboto"/>
                <w:i/>
                <w:iCs/>
                <w:kern w:val="0"/>
                <w:sz w:val="20"/>
                <w:szCs w:val="20"/>
                <w:lang w:val="en"/>
              </w:rPr>
              <w:t>Jun-</w:t>
            </w:r>
            <w:proofErr w:type="spellStart"/>
            <w:r w:rsidR="00C4131B" w:rsidRPr="00C4131B">
              <w:rPr>
                <w:rFonts w:ascii="Roboto" w:eastAsia="Roboto" w:hAnsi="Roboto" w:cs="Roboto"/>
                <w:i/>
                <w:iCs/>
                <w:kern w:val="0"/>
                <w:sz w:val="20"/>
                <w:szCs w:val="20"/>
                <w:lang w:val="en"/>
              </w:rPr>
              <w:t>i</w:t>
            </w:r>
            <w:r w:rsidRPr="00201F1E">
              <w:rPr>
                <w:rFonts w:ascii="Roboto" w:eastAsia="Roboto" w:hAnsi="Roboto" w:cs="Roboto"/>
                <w:i/>
                <w:iCs/>
                <w:kern w:val="0"/>
                <w:sz w:val="20"/>
                <w:szCs w:val="20"/>
                <w:lang w:val="en"/>
              </w:rPr>
              <w:t>nin</w:t>
            </w:r>
            <w:proofErr w:type="spellEnd"/>
            <w:r w:rsidRPr="00201F1E">
              <w:rPr>
                <w:rFonts w:ascii="Roboto" w:eastAsia="Roboto" w:hAnsi="Roboto" w:cs="Roboto"/>
                <w:kern w:val="0"/>
                <w:sz w:val="20"/>
                <w:szCs w:val="20"/>
                <w:lang w:val="en"/>
              </w:rPr>
              <w:t>” under Article 6</w:t>
            </w:r>
            <w:r w:rsidR="00C4131B">
              <w:rPr>
                <w:rFonts w:ascii="Roboto" w:eastAsia="Roboto" w:hAnsi="Roboto" w:cs="Roboto"/>
                <w:kern w:val="0"/>
                <w:sz w:val="20"/>
                <w:szCs w:val="20"/>
                <w:lang w:val="en"/>
              </w:rPr>
              <w:t>56</w:t>
            </w:r>
            <w:r w:rsidRPr="00201F1E">
              <w:rPr>
                <w:rFonts w:ascii="Roboto" w:eastAsia="Roboto" w:hAnsi="Roboto" w:cs="Roboto"/>
                <w:kern w:val="0"/>
                <w:sz w:val="20"/>
                <w:szCs w:val="20"/>
                <w:lang w:val="en"/>
              </w:rPr>
              <w:t xml:space="preserve"> of the Civil Code of Japan) basis and not on a </w:t>
            </w:r>
            <w:proofErr w:type="gramStart"/>
            <w:r w:rsidRPr="00201F1E">
              <w:rPr>
                <w:rFonts w:ascii="Roboto" w:eastAsia="Roboto" w:hAnsi="Roboto" w:cs="Roboto"/>
                <w:kern w:val="0"/>
                <w:sz w:val="20"/>
                <w:szCs w:val="20"/>
                <w:lang w:val="en"/>
              </w:rPr>
              <w:t>contracts</w:t>
            </w:r>
            <w:proofErr w:type="gramEnd"/>
            <w:r w:rsidRPr="00201F1E">
              <w:rPr>
                <w:rFonts w:ascii="Roboto" w:eastAsia="Roboto" w:hAnsi="Roboto" w:cs="Roboto"/>
                <w:kern w:val="0"/>
                <w:sz w:val="20"/>
                <w:szCs w:val="20"/>
                <w:lang w:val="en"/>
              </w:rPr>
              <w:t xml:space="preserve"> for work (“</w:t>
            </w:r>
            <w:proofErr w:type="spellStart"/>
            <w:r w:rsidRPr="00201F1E">
              <w:rPr>
                <w:rFonts w:ascii="Roboto" w:eastAsia="Roboto" w:hAnsi="Roboto" w:cs="Roboto"/>
                <w:i/>
                <w:iCs/>
                <w:kern w:val="0"/>
                <w:sz w:val="20"/>
                <w:szCs w:val="20"/>
                <w:lang w:val="en"/>
              </w:rPr>
              <w:t>Ukeoi</w:t>
            </w:r>
            <w:proofErr w:type="spellEnd"/>
            <w:r w:rsidRPr="00201F1E">
              <w:rPr>
                <w:rFonts w:ascii="Roboto" w:eastAsia="Roboto" w:hAnsi="Roboto" w:cs="Roboto"/>
                <w:kern w:val="0"/>
                <w:sz w:val="20"/>
                <w:szCs w:val="20"/>
                <w:lang w:val="en"/>
              </w:rPr>
              <w:t>” under Article 632 of the Civil Code of Japan) basis. Kong’s right to payment for Professional Services performed is not subject to completion of work.   Kong will use duty of care of a prudent manager to complete the Professional Services and/or deliver the deliverables within the estimated times for the applicable phase indicated above, if any. However, the completion of the Professional Services and/or delivery of the deliverables may take less or more time than estimated. If additional time is necessary to complete the Professional Services, Customer and Kong will discuss either an amendment to this Statement of Work or an additional Order</w:t>
            </w:r>
            <w:r w:rsidR="000F7414">
              <w:rPr>
                <w:rFonts w:ascii="Roboto" w:eastAsiaTheme="minorEastAsia" w:hAnsi="Roboto" w:cs="Roboto" w:hint="eastAsia"/>
                <w:kern w:val="0"/>
                <w:sz w:val="20"/>
                <w:szCs w:val="20"/>
                <w:lang w:val="en"/>
              </w:rPr>
              <w:t xml:space="preserve"> </w:t>
            </w:r>
            <w:r w:rsidR="000F7414">
              <w:rPr>
                <w:rFonts w:ascii="Roboto" w:eastAsiaTheme="minorEastAsia" w:hAnsi="Roboto" w:cs="Roboto"/>
                <w:kern w:val="0"/>
                <w:sz w:val="20"/>
                <w:szCs w:val="20"/>
                <w:lang w:val="en"/>
              </w:rPr>
              <w:t>From</w:t>
            </w:r>
            <w:r w:rsidRPr="00201F1E">
              <w:rPr>
                <w:rFonts w:ascii="Roboto" w:eastAsia="Roboto" w:hAnsi="Roboto" w:cs="Roboto"/>
                <w:kern w:val="0"/>
                <w:sz w:val="20"/>
                <w:szCs w:val="20"/>
                <w:lang w:val="en"/>
              </w:rPr>
              <w:t>/Statement of Work for the additional Professional Services.</w:t>
            </w:r>
          </w:p>
        </w:tc>
        <w:tc>
          <w:tcPr>
            <w:tcW w:w="4538" w:type="dxa"/>
          </w:tcPr>
          <w:p w14:paraId="472E5AA4" w14:textId="7F14436E" w:rsidR="00E66D85" w:rsidRPr="00201F1E" w:rsidRDefault="00201F1E" w:rsidP="002C1C29">
            <w:pPr>
              <w:snapToGrid w:val="0"/>
              <w:spacing w:line="240" w:lineRule="exact"/>
              <w:rPr>
                <w:rFonts w:ascii="Roboto" w:eastAsiaTheme="minorEastAsia" w:hAnsi="Roboto" w:cs="Roboto"/>
                <w:kern w:val="0"/>
                <w:sz w:val="20"/>
                <w:szCs w:val="20"/>
                <w:lang w:val="en"/>
              </w:rPr>
            </w:pPr>
            <w:r w:rsidRPr="00201F1E">
              <w:rPr>
                <w:rFonts w:ascii="Roboto" w:eastAsia="Roboto" w:hAnsi="Roboto" w:cs="Roboto" w:hint="eastAsia"/>
                <w:kern w:val="0"/>
                <w:sz w:val="20"/>
                <w:szCs w:val="20"/>
                <w:lang w:val="en"/>
              </w:rPr>
              <w:t>Kong</w:t>
            </w:r>
            <w:r w:rsidRPr="00201F1E">
              <w:rPr>
                <w:rFonts w:cs="ＭＳ 明朝" w:hint="eastAsia"/>
                <w:kern w:val="0"/>
                <w:sz w:val="20"/>
                <w:szCs w:val="20"/>
                <w:lang w:val="en"/>
              </w:rPr>
              <w:t>が行うすべてのプロフェッショナル・サービスは、請負契約（民法第</w:t>
            </w:r>
            <w:r w:rsidRPr="00201F1E">
              <w:rPr>
                <w:rFonts w:ascii="Roboto" w:eastAsia="Roboto" w:hAnsi="Roboto" w:cs="Roboto" w:hint="eastAsia"/>
                <w:kern w:val="0"/>
                <w:sz w:val="20"/>
                <w:szCs w:val="20"/>
                <w:lang w:val="en"/>
              </w:rPr>
              <w:t>632</w:t>
            </w:r>
            <w:r w:rsidRPr="00201F1E">
              <w:rPr>
                <w:rFonts w:cs="ＭＳ 明朝" w:hint="eastAsia"/>
                <w:kern w:val="0"/>
                <w:sz w:val="20"/>
                <w:szCs w:val="20"/>
                <w:lang w:val="en"/>
              </w:rPr>
              <w:t>条に基づく請負）ではなく、</w:t>
            </w:r>
            <w:r w:rsidR="00C4131B">
              <w:rPr>
                <w:rFonts w:cs="ＭＳ 明朝" w:hint="eastAsia"/>
                <w:kern w:val="0"/>
                <w:sz w:val="20"/>
                <w:szCs w:val="20"/>
                <w:lang w:val="en"/>
              </w:rPr>
              <w:t>準</w:t>
            </w:r>
            <w:r w:rsidRPr="00201F1E">
              <w:rPr>
                <w:rFonts w:cs="ＭＳ 明朝" w:hint="eastAsia"/>
                <w:kern w:val="0"/>
                <w:sz w:val="20"/>
                <w:szCs w:val="20"/>
                <w:lang w:val="en"/>
              </w:rPr>
              <w:t>委任契約（民法第</w:t>
            </w:r>
            <w:r w:rsidRPr="00201F1E">
              <w:rPr>
                <w:rFonts w:ascii="Roboto" w:eastAsia="Roboto" w:hAnsi="Roboto" w:cs="Roboto" w:hint="eastAsia"/>
                <w:kern w:val="0"/>
                <w:sz w:val="20"/>
                <w:szCs w:val="20"/>
                <w:lang w:val="en"/>
              </w:rPr>
              <w:t>6</w:t>
            </w:r>
            <w:r w:rsidR="00C4131B" w:rsidRPr="00C4131B">
              <w:rPr>
                <w:rFonts w:ascii="Roboto" w:eastAsia="Roboto" w:hAnsi="Roboto" w:cs="Roboto" w:hint="eastAsia"/>
                <w:kern w:val="0"/>
                <w:sz w:val="20"/>
                <w:szCs w:val="20"/>
                <w:lang w:val="en"/>
              </w:rPr>
              <w:t>56</w:t>
            </w:r>
            <w:r w:rsidRPr="00201F1E">
              <w:rPr>
                <w:rFonts w:cs="ＭＳ 明朝" w:hint="eastAsia"/>
                <w:kern w:val="0"/>
                <w:sz w:val="20"/>
                <w:szCs w:val="20"/>
                <w:lang w:val="en"/>
              </w:rPr>
              <w:t>条に基づく</w:t>
            </w:r>
            <w:r w:rsidR="00C4131B">
              <w:rPr>
                <w:rFonts w:cs="ＭＳ 明朝" w:hint="eastAsia"/>
                <w:kern w:val="0"/>
                <w:sz w:val="20"/>
                <w:szCs w:val="20"/>
                <w:lang w:val="en"/>
              </w:rPr>
              <w:t>準</w:t>
            </w:r>
            <w:r w:rsidRPr="00201F1E">
              <w:rPr>
                <w:rFonts w:cs="ＭＳ 明朝" w:hint="eastAsia"/>
                <w:kern w:val="0"/>
                <w:sz w:val="20"/>
                <w:szCs w:val="20"/>
                <w:lang w:val="en"/>
              </w:rPr>
              <w:t>委任）に基づいて</w:t>
            </w:r>
            <w:r w:rsidRPr="00201F1E">
              <w:rPr>
                <w:rFonts w:ascii="Roboto" w:eastAsia="Roboto" w:hAnsi="Roboto" w:cs="Roboto" w:hint="eastAsia"/>
                <w:kern w:val="0"/>
                <w:sz w:val="20"/>
                <w:szCs w:val="20"/>
                <w:lang w:val="en"/>
              </w:rPr>
              <w:t>Kong</w:t>
            </w:r>
            <w:r w:rsidRPr="00201F1E">
              <w:rPr>
                <w:rFonts w:cs="ＭＳ 明朝" w:hint="eastAsia"/>
                <w:kern w:val="0"/>
                <w:sz w:val="20"/>
                <w:szCs w:val="20"/>
                <w:lang w:val="en"/>
              </w:rPr>
              <w:t>によって提供される。履行されたプロフェッショナル・サービスに対する</w:t>
            </w:r>
            <w:r w:rsidRPr="00201F1E">
              <w:rPr>
                <w:rFonts w:ascii="Roboto" w:eastAsia="Roboto" w:hAnsi="Roboto" w:cs="Roboto" w:hint="eastAsia"/>
                <w:kern w:val="0"/>
                <w:sz w:val="20"/>
                <w:szCs w:val="20"/>
                <w:lang w:val="en"/>
              </w:rPr>
              <w:t>Kong</w:t>
            </w:r>
            <w:r w:rsidR="00896029">
              <w:rPr>
                <w:rFonts w:cs="ＭＳ 明朝" w:hint="eastAsia"/>
                <w:kern w:val="0"/>
                <w:sz w:val="20"/>
                <w:szCs w:val="20"/>
                <w:lang w:val="en"/>
              </w:rPr>
              <w:t>が</w:t>
            </w:r>
            <w:r w:rsidRPr="00201F1E">
              <w:rPr>
                <w:rFonts w:cs="ＭＳ 明朝" w:hint="eastAsia"/>
                <w:kern w:val="0"/>
                <w:sz w:val="20"/>
                <w:szCs w:val="20"/>
                <w:lang w:val="en"/>
              </w:rPr>
              <w:t>支払い</w:t>
            </w:r>
            <w:r w:rsidR="00896029">
              <w:rPr>
                <w:rFonts w:cs="ＭＳ 明朝" w:hint="eastAsia"/>
                <w:kern w:val="0"/>
                <w:sz w:val="20"/>
                <w:szCs w:val="20"/>
                <w:lang w:val="en"/>
              </w:rPr>
              <w:t>を受領する</w:t>
            </w:r>
            <w:r w:rsidRPr="00201F1E">
              <w:rPr>
                <w:rFonts w:cs="ＭＳ 明朝" w:hint="eastAsia"/>
                <w:kern w:val="0"/>
                <w:sz w:val="20"/>
                <w:szCs w:val="20"/>
                <w:lang w:val="en"/>
              </w:rPr>
              <w:t>権利は、業務の完了を条件としない。</w:t>
            </w:r>
            <w:r w:rsidRPr="00201F1E">
              <w:rPr>
                <w:rFonts w:ascii="Roboto" w:eastAsia="Roboto" w:hAnsi="Roboto" w:cs="Roboto" w:hint="eastAsia"/>
                <w:kern w:val="0"/>
                <w:sz w:val="20"/>
                <w:szCs w:val="20"/>
                <w:lang w:val="en"/>
              </w:rPr>
              <w:t>Kong</w:t>
            </w:r>
            <w:r w:rsidRPr="00201F1E">
              <w:rPr>
                <w:rFonts w:cs="ＭＳ 明朝" w:hint="eastAsia"/>
                <w:kern w:val="0"/>
                <w:sz w:val="20"/>
                <w:szCs w:val="20"/>
                <w:lang w:val="en"/>
              </w:rPr>
              <w:t>は、プロフェッショナル・サービスを完了し、及び／又は成果物を、上記の該当するフェーズ（もしあれば）の見積もり時間内に納品するために、善良なる管理者の注意義務を尽くすものとする。ただし、プロフェッショナル・サービスの完了及び／又は成果物の納品には、見積りよりも短い時間又は長い時間がかかる場合がある。プロフェッショナル・サービスの完了に追加</w:t>
            </w:r>
            <w:r w:rsidR="00896029">
              <w:rPr>
                <w:rFonts w:cs="ＭＳ 明朝" w:hint="eastAsia"/>
                <w:kern w:val="0"/>
                <w:sz w:val="20"/>
                <w:szCs w:val="20"/>
                <w:lang w:val="en"/>
              </w:rPr>
              <w:t>の</w:t>
            </w:r>
            <w:r w:rsidRPr="00201F1E">
              <w:rPr>
                <w:rFonts w:cs="ＭＳ 明朝" w:hint="eastAsia"/>
                <w:kern w:val="0"/>
                <w:sz w:val="20"/>
                <w:szCs w:val="20"/>
                <w:lang w:val="en"/>
              </w:rPr>
              <w:t>時間が必要な場合、お客様及び</w:t>
            </w:r>
            <w:r w:rsidRPr="00201F1E">
              <w:rPr>
                <w:rFonts w:ascii="Roboto" w:eastAsia="Roboto" w:hAnsi="Roboto" w:cs="Roboto" w:hint="eastAsia"/>
                <w:kern w:val="0"/>
                <w:sz w:val="20"/>
                <w:szCs w:val="20"/>
                <w:lang w:val="en"/>
              </w:rPr>
              <w:t>Kong</w:t>
            </w:r>
            <w:r w:rsidRPr="00201F1E">
              <w:rPr>
                <w:rFonts w:cs="ＭＳ 明朝" w:hint="eastAsia"/>
                <w:kern w:val="0"/>
                <w:sz w:val="20"/>
                <w:szCs w:val="20"/>
                <w:lang w:val="en"/>
              </w:rPr>
              <w:t>は、本</w:t>
            </w:r>
            <w:r w:rsidRPr="00201F1E">
              <w:rPr>
                <w:rFonts w:ascii="Roboto" w:eastAsia="Roboto" w:hAnsi="Roboto" w:cs="Roboto" w:hint="eastAsia"/>
                <w:kern w:val="0"/>
                <w:sz w:val="20"/>
                <w:szCs w:val="20"/>
                <w:lang w:val="en"/>
              </w:rPr>
              <w:t>SOW</w:t>
            </w:r>
            <w:r w:rsidRPr="00201F1E">
              <w:rPr>
                <w:rFonts w:cs="ＭＳ 明朝" w:hint="eastAsia"/>
                <w:kern w:val="0"/>
                <w:sz w:val="20"/>
                <w:szCs w:val="20"/>
                <w:lang w:val="en"/>
              </w:rPr>
              <w:t>を修正し、又は追加</w:t>
            </w:r>
            <w:r w:rsidR="00896029">
              <w:rPr>
                <w:rFonts w:cs="ＭＳ 明朝" w:hint="eastAsia"/>
                <w:kern w:val="0"/>
                <w:sz w:val="20"/>
                <w:szCs w:val="20"/>
                <w:lang w:val="en"/>
              </w:rPr>
              <w:t>の</w:t>
            </w:r>
            <w:r w:rsidRPr="00201F1E">
              <w:rPr>
                <w:rFonts w:cs="ＭＳ 明朝" w:hint="eastAsia"/>
                <w:kern w:val="0"/>
                <w:sz w:val="20"/>
                <w:szCs w:val="20"/>
                <w:lang w:val="en"/>
              </w:rPr>
              <w:t>プロフェッショナル・サービスのための追加の</w:t>
            </w:r>
            <w:r w:rsidR="000F7414">
              <w:rPr>
                <w:rFonts w:cs="ＭＳ 明朝" w:hint="eastAsia"/>
                <w:kern w:val="0"/>
                <w:sz w:val="20"/>
                <w:szCs w:val="20"/>
                <w:lang w:val="en"/>
              </w:rPr>
              <w:t>発注書</w:t>
            </w:r>
            <w:r w:rsidRPr="00201F1E">
              <w:rPr>
                <w:rFonts w:cs="ＭＳ 明朝" w:hint="eastAsia"/>
                <w:kern w:val="0"/>
                <w:sz w:val="20"/>
                <w:szCs w:val="20"/>
                <w:lang w:val="en"/>
              </w:rPr>
              <w:t>／</w:t>
            </w:r>
            <w:r w:rsidRPr="00201F1E">
              <w:rPr>
                <w:rFonts w:ascii="Roboto" w:eastAsia="Roboto" w:hAnsi="Roboto" w:cs="Roboto" w:hint="eastAsia"/>
                <w:kern w:val="0"/>
                <w:sz w:val="20"/>
                <w:szCs w:val="20"/>
                <w:lang w:val="en"/>
              </w:rPr>
              <w:t>SOW</w:t>
            </w:r>
            <w:r w:rsidRPr="00201F1E">
              <w:rPr>
                <w:rFonts w:cs="ＭＳ 明朝" w:hint="eastAsia"/>
                <w:kern w:val="0"/>
                <w:sz w:val="20"/>
                <w:szCs w:val="20"/>
                <w:lang w:val="en"/>
              </w:rPr>
              <w:t>の締結のいずれかについて協議する。</w:t>
            </w:r>
          </w:p>
        </w:tc>
      </w:tr>
      <w:tr w:rsidR="009A358C" w:rsidRPr="00433452" w14:paraId="57270DA9" w14:textId="77777777" w:rsidTr="002C1C29">
        <w:tc>
          <w:tcPr>
            <w:tcW w:w="5208" w:type="dxa"/>
          </w:tcPr>
          <w:p w14:paraId="5D065395" w14:textId="77777777" w:rsidR="00201F1E" w:rsidRPr="00201F1E" w:rsidRDefault="00201F1E" w:rsidP="002C1C29">
            <w:pPr>
              <w:snapToGrid w:val="0"/>
              <w:spacing w:line="240" w:lineRule="exact"/>
              <w:rPr>
                <w:rFonts w:ascii="Roboto" w:eastAsia="Roboto" w:hAnsi="Roboto" w:cs="Roboto"/>
                <w:kern w:val="0"/>
                <w:sz w:val="20"/>
                <w:szCs w:val="20"/>
                <w:lang w:val="en"/>
              </w:rPr>
            </w:pPr>
            <w:r w:rsidRPr="00201F1E">
              <w:rPr>
                <w:rFonts w:ascii="Roboto" w:eastAsia="Roboto" w:hAnsi="Roboto" w:cs="Roboto"/>
                <w:kern w:val="0"/>
                <w:sz w:val="20"/>
                <w:szCs w:val="20"/>
                <w:lang w:val="en"/>
              </w:rPr>
              <w:t>All Professional Services are conditional upon Customer timely providing requirements, feedback, testing and any other deliverables or information within the control of Customer and not within the control of Kong.</w:t>
            </w:r>
          </w:p>
          <w:p w14:paraId="064B467C" w14:textId="5EF44152" w:rsidR="00F80534" w:rsidRPr="00201F1E" w:rsidRDefault="00F80534" w:rsidP="002C1C29">
            <w:pPr>
              <w:widowControl/>
              <w:pBdr>
                <w:top w:val="nil"/>
                <w:left w:val="nil"/>
                <w:bottom w:val="nil"/>
                <w:right w:val="nil"/>
                <w:between w:val="nil"/>
              </w:pBdr>
              <w:snapToGrid w:val="0"/>
              <w:spacing w:line="240" w:lineRule="exact"/>
              <w:rPr>
                <w:rFonts w:ascii="Calibri" w:eastAsia="游明朝" w:hAnsi="Calibri" w:cs="Calibri"/>
                <w:color w:val="000000"/>
                <w:kern w:val="0"/>
                <w:sz w:val="22"/>
                <w:lang w:val="en" w:eastAsia="en-US"/>
              </w:rPr>
            </w:pPr>
          </w:p>
        </w:tc>
        <w:tc>
          <w:tcPr>
            <w:tcW w:w="4538" w:type="dxa"/>
          </w:tcPr>
          <w:p w14:paraId="10DBB122" w14:textId="7B852F72" w:rsidR="006250A1" w:rsidRPr="00201F1E" w:rsidRDefault="00201F1E" w:rsidP="002C1C29">
            <w:pPr>
              <w:snapToGrid w:val="0"/>
              <w:spacing w:line="240" w:lineRule="exact"/>
              <w:rPr>
                <w:rFonts w:cs="ＭＳ 明朝"/>
                <w:kern w:val="0"/>
                <w:sz w:val="20"/>
                <w:szCs w:val="20"/>
                <w:lang w:val="en"/>
              </w:rPr>
            </w:pPr>
            <w:r w:rsidRPr="00201F1E">
              <w:rPr>
                <w:rFonts w:cs="ＭＳ 明朝" w:hint="eastAsia"/>
                <w:kern w:val="0"/>
                <w:sz w:val="20"/>
                <w:szCs w:val="20"/>
                <w:lang w:val="en"/>
              </w:rPr>
              <w:t>すべてのプロフェッショナル・サービスは、お客様が、お客様の管理下にあり、</w:t>
            </w:r>
            <w:r w:rsidRPr="00201F1E">
              <w:rPr>
                <w:rFonts w:ascii="Roboto" w:eastAsia="Roboto" w:hAnsi="Roboto" w:cs="Roboto" w:hint="eastAsia"/>
                <w:kern w:val="0"/>
                <w:sz w:val="20"/>
                <w:szCs w:val="20"/>
                <w:lang w:val="en"/>
              </w:rPr>
              <w:t>Kong</w:t>
            </w:r>
            <w:r w:rsidRPr="00201F1E">
              <w:rPr>
                <w:rFonts w:cs="ＭＳ 明朝" w:hint="eastAsia"/>
                <w:kern w:val="0"/>
                <w:sz w:val="20"/>
                <w:szCs w:val="20"/>
                <w:lang w:val="en"/>
              </w:rPr>
              <w:t>の管理下にない、要件、フィードバック、テスト及びその他の成果物又は情報を適時に提供することを条件とする。</w:t>
            </w:r>
          </w:p>
        </w:tc>
      </w:tr>
      <w:tr w:rsidR="009A358C" w:rsidRPr="00433452" w14:paraId="3E0C09F1" w14:textId="77777777" w:rsidTr="002C1C29">
        <w:tc>
          <w:tcPr>
            <w:tcW w:w="5208" w:type="dxa"/>
          </w:tcPr>
          <w:p w14:paraId="048713DD" w14:textId="441846FC" w:rsidR="00A92183" w:rsidRPr="00977D4D" w:rsidRDefault="00977D4D" w:rsidP="00896029">
            <w:pPr>
              <w:snapToGrid w:val="0"/>
              <w:spacing w:beforeLines="100" w:before="360" w:line="240" w:lineRule="exact"/>
              <w:rPr>
                <w:rFonts w:ascii="Roboto" w:eastAsiaTheme="minorEastAsia" w:hAnsi="Roboto" w:cs="Roboto"/>
                <w:color w:val="062F4D"/>
                <w:kern w:val="0"/>
                <w:sz w:val="24"/>
                <w:szCs w:val="24"/>
                <w:lang w:val="en"/>
              </w:rPr>
            </w:pPr>
            <w:r w:rsidRPr="00977D4D">
              <w:rPr>
                <w:rFonts w:ascii="Roboto" w:eastAsia="Roboto" w:hAnsi="Roboto" w:cs="Roboto"/>
                <w:b/>
                <w:color w:val="062F4D"/>
                <w:kern w:val="0"/>
                <w:sz w:val="24"/>
                <w:szCs w:val="24"/>
                <w:lang w:val="en"/>
              </w:rPr>
              <w:lastRenderedPageBreak/>
              <w:t>Scheduling and Personnel</w:t>
            </w:r>
          </w:p>
        </w:tc>
        <w:tc>
          <w:tcPr>
            <w:tcW w:w="4538" w:type="dxa"/>
          </w:tcPr>
          <w:p w14:paraId="4D11C6FF" w14:textId="511B8064" w:rsidR="00A92183" w:rsidRPr="00977D4D" w:rsidRDefault="00977D4D" w:rsidP="00896029">
            <w:pPr>
              <w:snapToGrid w:val="0"/>
              <w:spacing w:beforeLines="100" w:before="360" w:line="240" w:lineRule="exact"/>
              <w:rPr>
                <w:rFonts w:ascii="Roboto" w:eastAsiaTheme="minorEastAsia" w:hAnsi="Roboto" w:cs="Roboto"/>
                <w:color w:val="062F4D"/>
                <w:kern w:val="0"/>
                <w:sz w:val="24"/>
                <w:szCs w:val="24"/>
                <w:lang w:val="en"/>
              </w:rPr>
            </w:pPr>
            <w:r w:rsidRPr="00977D4D">
              <w:rPr>
                <w:rFonts w:cs="ＭＳ 明朝" w:hint="eastAsia"/>
                <w:b/>
                <w:color w:val="062F4D"/>
                <w:kern w:val="0"/>
                <w:sz w:val="24"/>
                <w:szCs w:val="24"/>
                <w:lang w:val="en"/>
              </w:rPr>
              <w:t>スケジュール及び人員</w:t>
            </w:r>
          </w:p>
        </w:tc>
      </w:tr>
      <w:tr w:rsidR="009A358C" w:rsidRPr="00433452" w14:paraId="0F6B6298" w14:textId="77777777" w:rsidTr="002C1C29">
        <w:tc>
          <w:tcPr>
            <w:tcW w:w="5208" w:type="dxa"/>
          </w:tcPr>
          <w:p w14:paraId="0565357A" w14:textId="3F56D715" w:rsidR="00A92183" w:rsidRPr="00977D4D" w:rsidRDefault="00977D4D" w:rsidP="002C1C29">
            <w:pPr>
              <w:widowControl/>
              <w:snapToGrid w:val="0"/>
              <w:spacing w:line="240" w:lineRule="exact"/>
              <w:rPr>
                <w:rFonts w:ascii="Roboto" w:eastAsiaTheme="minorEastAsia" w:hAnsi="Roboto" w:cs="Roboto"/>
                <w:kern w:val="0"/>
                <w:sz w:val="15"/>
                <w:szCs w:val="15"/>
                <w:lang w:val="en"/>
              </w:rPr>
            </w:pPr>
            <w:r w:rsidRPr="00977D4D">
              <w:rPr>
                <w:rFonts w:ascii="Roboto" w:eastAsia="Roboto" w:hAnsi="Roboto" w:cs="Roboto"/>
                <w:kern w:val="0"/>
                <w:sz w:val="20"/>
                <w:szCs w:val="20"/>
                <w:lang w:val="en"/>
              </w:rPr>
              <w:t xml:space="preserve">On approval from the Customer, Kong will confirm the delivery schedule.  Scheduling for Professional Services requires 3+ weeks lead time from Customer confirmation of proposed schedule. Kong will assign appropriate personnel based on the project assignment in its sole discretion. </w:t>
            </w:r>
          </w:p>
        </w:tc>
        <w:tc>
          <w:tcPr>
            <w:tcW w:w="4538" w:type="dxa"/>
          </w:tcPr>
          <w:p w14:paraId="16C14471" w14:textId="315C6873" w:rsidR="00A92183" w:rsidRPr="00977D4D" w:rsidRDefault="00977D4D" w:rsidP="002C1C29">
            <w:pPr>
              <w:widowControl/>
              <w:snapToGrid w:val="0"/>
              <w:spacing w:line="240" w:lineRule="exact"/>
              <w:rPr>
                <w:rFonts w:ascii="Roboto" w:eastAsiaTheme="minorEastAsia" w:hAnsi="Roboto" w:cs="Roboto"/>
                <w:kern w:val="0"/>
                <w:sz w:val="15"/>
                <w:szCs w:val="15"/>
                <w:lang w:val="en"/>
              </w:rPr>
            </w:pPr>
            <w:r w:rsidRPr="00977D4D">
              <w:rPr>
                <w:rFonts w:cs="ＭＳ 明朝" w:hint="eastAsia"/>
                <w:kern w:val="0"/>
                <w:sz w:val="20"/>
                <w:szCs w:val="20"/>
                <w:lang w:val="en"/>
              </w:rPr>
              <w:t>お客様からの承認後、</w:t>
            </w:r>
            <w:r w:rsidRPr="00977D4D">
              <w:rPr>
                <w:rFonts w:ascii="Roboto" w:eastAsia="Roboto" w:hAnsi="Roboto" w:cs="Roboto" w:hint="eastAsia"/>
                <w:kern w:val="0"/>
                <w:sz w:val="20"/>
                <w:szCs w:val="20"/>
                <w:lang w:val="en"/>
              </w:rPr>
              <w:t>Kong</w:t>
            </w:r>
            <w:r w:rsidRPr="00977D4D">
              <w:rPr>
                <w:rFonts w:cs="ＭＳ 明朝" w:hint="eastAsia"/>
                <w:kern w:val="0"/>
                <w:sz w:val="20"/>
                <w:szCs w:val="20"/>
                <w:lang w:val="en"/>
              </w:rPr>
              <w:t>は納品スケジュールを確認する。プロフェッショナル・サービスのスケジューリングには、お客様が提案されたスケジュールを確認してから</w:t>
            </w:r>
            <w:r w:rsidRPr="00977D4D">
              <w:rPr>
                <w:rFonts w:ascii="Roboto" w:eastAsia="Roboto" w:hAnsi="Roboto" w:cs="Roboto" w:hint="eastAsia"/>
                <w:kern w:val="0"/>
                <w:sz w:val="20"/>
                <w:szCs w:val="20"/>
                <w:lang w:val="en"/>
              </w:rPr>
              <w:t>3</w:t>
            </w:r>
            <w:r w:rsidRPr="00977D4D">
              <w:rPr>
                <w:rFonts w:cs="ＭＳ 明朝" w:hint="eastAsia"/>
                <w:kern w:val="0"/>
                <w:sz w:val="20"/>
                <w:szCs w:val="20"/>
                <w:lang w:val="en"/>
              </w:rPr>
              <w:t>週間以上のリードタイムが必要である。</w:t>
            </w:r>
            <w:r w:rsidRPr="00977D4D">
              <w:rPr>
                <w:rFonts w:ascii="Roboto" w:eastAsia="Roboto" w:hAnsi="Roboto" w:cs="Roboto" w:hint="eastAsia"/>
                <w:kern w:val="0"/>
                <w:sz w:val="20"/>
                <w:szCs w:val="20"/>
                <w:lang w:val="en"/>
              </w:rPr>
              <w:t>Kong</w:t>
            </w:r>
            <w:r w:rsidRPr="00977D4D">
              <w:rPr>
                <w:rFonts w:cs="ＭＳ 明朝" w:hint="eastAsia"/>
                <w:kern w:val="0"/>
                <w:sz w:val="20"/>
                <w:szCs w:val="20"/>
                <w:lang w:val="en"/>
              </w:rPr>
              <w:t>は、独自の裁量でプロジェクトの業務に基づいて適切な人員を割り当てる。</w:t>
            </w:r>
          </w:p>
        </w:tc>
      </w:tr>
      <w:tr w:rsidR="009A358C" w:rsidRPr="00433452" w14:paraId="165847ED" w14:textId="77777777" w:rsidTr="002C1C29">
        <w:tc>
          <w:tcPr>
            <w:tcW w:w="5208" w:type="dxa"/>
          </w:tcPr>
          <w:p w14:paraId="3722D4E2" w14:textId="4AA288B7" w:rsidR="00A92183" w:rsidRPr="00977D4D" w:rsidRDefault="00977D4D" w:rsidP="00896029">
            <w:pPr>
              <w:snapToGrid w:val="0"/>
              <w:spacing w:beforeLines="100" w:before="360" w:line="240" w:lineRule="exact"/>
              <w:rPr>
                <w:rFonts w:ascii="Roboto" w:eastAsiaTheme="minorEastAsia" w:hAnsi="Roboto" w:cs="Roboto"/>
                <w:color w:val="062F4D"/>
                <w:kern w:val="0"/>
                <w:sz w:val="24"/>
                <w:szCs w:val="24"/>
                <w:lang w:val="en"/>
              </w:rPr>
            </w:pPr>
            <w:r w:rsidRPr="00977D4D">
              <w:rPr>
                <w:rFonts w:ascii="Roboto" w:eastAsia="Roboto" w:hAnsi="Roboto" w:cs="Roboto"/>
                <w:b/>
                <w:color w:val="062F4D"/>
                <w:kern w:val="0"/>
                <w:sz w:val="24"/>
                <w:szCs w:val="24"/>
                <w:lang w:val="en"/>
              </w:rPr>
              <w:t>Working Hours</w:t>
            </w:r>
          </w:p>
        </w:tc>
        <w:tc>
          <w:tcPr>
            <w:tcW w:w="4538" w:type="dxa"/>
          </w:tcPr>
          <w:p w14:paraId="4E4DB652" w14:textId="4F2F10A5" w:rsidR="00A92183" w:rsidRPr="00977D4D" w:rsidRDefault="00977D4D" w:rsidP="00896029">
            <w:pPr>
              <w:snapToGrid w:val="0"/>
              <w:spacing w:beforeLines="100" w:before="360" w:line="240" w:lineRule="exact"/>
              <w:rPr>
                <w:rFonts w:ascii="Roboto" w:eastAsiaTheme="minorEastAsia" w:hAnsi="Roboto" w:cs="Roboto"/>
                <w:color w:val="062F4D"/>
                <w:kern w:val="0"/>
                <w:sz w:val="24"/>
                <w:szCs w:val="24"/>
                <w:lang w:val="en"/>
              </w:rPr>
            </w:pPr>
            <w:r w:rsidRPr="00977D4D">
              <w:rPr>
                <w:rFonts w:cs="ＭＳ 明朝" w:hint="eastAsia"/>
                <w:b/>
                <w:color w:val="062F4D"/>
                <w:kern w:val="0"/>
                <w:sz w:val="24"/>
                <w:szCs w:val="24"/>
                <w:lang w:val="en"/>
              </w:rPr>
              <w:t>作業時間</w:t>
            </w:r>
          </w:p>
        </w:tc>
      </w:tr>
      <w:tr w:rsidR="009A358C" w:rsidRPr="00433452" w14:paraId="71E99CC6" w14:textId="77777777" w:rsidTr="002C1C29">
        <w:tc>
          <w:tcPr>
            <w:tcW w:w="5208" w:type="dxa"/>
          </w:tcPr>
          <w:p w14:paraId="53CC044C" w14:textId="6207F408" w:rsidR="00A92183" w:rsidRPr="00977D4D" w:rsidRDefault="00977D4D" w:rsidP="002C1C29">
            <w:pPr>
              <w:snapToGrid w:val="0"/>
              <w:spacing w:line="240" w:lineRule="exact"/>
              <w:rPr>
                <w:rFonts w:ascii="Roboto" w:eastAsiaTheme="minorEastAsia" w:hAnsi="Roboto" w:cs="Roboto"/>
                <w:kern w:val="0"/>
                <w:sz w:val="20"/>
                <w:szCs w:val="20"/>
                <w:lang w:val="en"/>
              </w:rPr>
            </w:pPr>
            <w:r w:rsidRPr="00977D4D">
              <w:rPr>
                <w:rFonts w:ascii="Roboto" w:eastAsia="Roboto" w:hAnsi="Roboto" w:cs="Roboto"/>
                <w:kern w:val="0"/>
                <w:sz w:val="20"/>
                <w:szCs w:val="20"/>
                <w:lang w:val="en"/>
              </w:rPr>
              <w:t>Kong’s consultants work a professional 5-day week, Monday to Friday between the hours of 8:00AM and 6:00PM, not exceeding 40 hours in any one week, unless previously agreed in writing between Kong and the Customer. Work performed on behalf of Customer to prepare for or create materials for use in Customer sessions is billable in addition to time spent in workshops / peering sessions. Professional Services are consumable in minimum blocks of 4 hours.</w:t>
            </w:r>
          </w:p>
        </w:tc>
        <w:tc>
          <w:tcPr>
            <w:tcW w:w="4538" w:type="dxa"/>
          </w:tcPr>
          <w:p w14:paraId="54CDB019" w14:textId="5847FC41" w:rsidR="00A92183" w:rsidRPr="00977D4D" w:rsidRDefault="00977D4D" w:rsidP="002C1C29">
            <w:pPr>
              <w:snapToGrid w:val="0"/>
              <w:spacing w:line="240" w:lineRule="exact"/>
              <w:rPr>
                <w:rFonts w:ascii="Roboto" w:eastAsiaTheme="minorEastAsia" w:hAnsi="Roboto" w:cs="Roboto"/>
                <w:kern w:val="0"/>
                <w:sz w:val="20"/>
                <w:szCs w:val="20"/>
                <w:lang w:val="en"/>
              </w:rPr>
            </w:pPr>
            <w:r w:rsidRPr="00977D4D">
              <w:rPr>
                <w:rFonts w:ascii="Roboto" w:eastAsia="Roboto" w:hAnsi="Roboto" w:cs="Roboto" w:hint="eastAsia"/>
                <w:kern w:val="0"/>
                <w:sz w:val="20"/>
                <w:szCs w:val="20"/>
                <w:lang w:val="en"/>
              </w:rPr>
              <w:t>Kong</w:t>
            </w:r>
            <w:r w:rsidRPr="00977D4D">
              <w:rPr>
                <w:rFonts w:cs="ＭＳ 明朝" w:hint="eastAsia"/>
                <w:kern w:val="0"/>
                <w:sz w:val="20"/>
                <w:szCs w:val="20"/>
                <w:lang w:val="en"/>
              </w:rPr>
              <w:t>のコンサルタントは、月曜日から金曜日の午前</w:t>
            </w:r>
            <w:r w:rsidRPr="00977D4D">
              <w:rPr>
                <w:rFonts w:ascii="Roboto" w:eastAsia="Roboto" w:hAnsi="Roboto" w:cs="Roboto" w:hint="eastAsia"/>
                <w:kern w:val="0"/>
                <w:sz w:val="20"/>
                <w:szCs w:val="20"/>
                <w:lang w:val="en"/>
              </w:rPr>
              <w:t>8</w:t>
            </w:r>
            <w:r w:rsidRPr="00977D4D">
              <w:rPr>
                <w:rFonts w:cs="ＭＳ 明朝" w:hint="eastAsia"/>
                <w:kern w:val="0"/>
                <w:sz w:val="20"/>
                <w:szCs w:val="20"/>
                <w:lang w:val="en"/>
              </w:rPr>
              <w:t>時から午後</w:t>
            </w:r>
            <w:r w:rsidRPr="00977D4D">
              <w:rPr>
                <w:rFonts w:ascii="Roboto" w:eastAsia="Roboto" w:hAnsi="Roboto" w:cs="Roboto" w:hint="eastAsia"/>
                <w:kern w:val="0"/>
                <w:sz w:val="20"/>
                <w:szCs w:val="20"/>
                <w:lang w:val="en"/>
              </w:rPr>
              <w:t>6</w:t>
            </w:r>
            <w:r w:rsidRPr="00977D4D">
              <w:rPr>
                <w:rFonts w:cs="ＭＳ 明朝" w:hint="eastAsia"/>
                <w:kern w:val="0"/>
                <w:sz w:val="20"/>
                <w:szCs w:val="20"/>
                <w:lang w:val="en"/>
              </w:rPr>
              <w:t>時までの間、週</w:t>
            </w:r>
            <w:r w:rsidRPr="00977D4D">
              <w:rPr>
                <w:rFonts w:ascii="Roboto" w:eastAsia="Roboto" w:hAnsi="Roboto" w:cs="Roboto" w:hint="eastAsia"/>
                <w:kern w:val="0"/>
                <w:sz w:val="20"/>
                <w:szCs w:val="20"/>
                <w:lang w:val="en"/>
              </w:rPr>
              <w:t>5</w:t>
            </w:r>
            <w:r w:rsidRPr="00977D4D">
              <w:rPr>
                <w:rFonts w:cs="ＭＳ 明朝" w:hint="eastAsia"/>
                <w:kern w:val="0"/>
                <w:sz w:val="20"/>
                <w:szCs w:val="20"/>
                <w:lang w:val="en"/>
              </w:rPr>
              <w:t>日業務を行い、</w:t>
            </w:r>
            <w:r w:rsidRPr="00977D4D">
              <w:rPr>
                <w:rFonts w:ascii="Roboto" w:eastAsia="Roboto" w:hAnsi="Roboto" w:cs="Roboto" w:hint="eastAsia"/>
                <w:kern w:val="0"/>
                <w:sz w:val="20"/>
                <w:szCs w:val="20"/>
                <w:lang w:val="en"/>
              </w:rPr>
              <w:t>Kong</w:t>
            </w:r>
            <w:r w:rsidRPr="00977D4D">
              <w:rPr>
                <w:rFonts w:cs="ＭＳ 明朝" w:hint="eastAsia"/>
                <w:kern w:val="0"/>
                <w:sz w:val="20"/>
                <w:szCs w:val="20"/>
                <w:lang w:val="en"/>
              </w:rPr>
              <w:t>とお客様の間で事前に書面で合意した場合を除き、</w:t>
            </w:r>
            <w:r w:rsidRPr="00977D4D">
              <w:rPr>
                <w:rFonts w:ascii="Roboto" w:eastAsia="Roboto" w:hAnsi="Roboto" w:cs="Roboto" w:hint="eastAsia"/>
                <w:kern w:val="0"/>
                <w:sz w:val="20"/>
                <w:szCs w:val="20"/>
                <w:lang w:val="en"/>
              </w:rPr>
              <w:t>1</w:t>
            </w:r>
            <w:r w:rsidRPr="00977D4D">
              <w:rPr>
                <w:rFonts w:cs="ＭＳ 明朝" w:hint="eastAsia"/>
                <w:kern w:val="0"/>
                <w:sz w:val="20"/>
                <w:szCs w:val="20"/>
                <w:lang w:val="en"/>
              </w:rPr>
              <w:t>週間で</w:t>
            </w:r>
            <w:r w:rsidRPr="00977D4D">
              <w:rPr>
                <w:rFonts w:ascii="Roboto" w:eastAsia="Roboto" w:hAnsi="Roboto" w:cs="Roboto" w:hint="eastAsia"/>
                <w:kern w:val="0"/>
                <w:sz w:val="20"/>
                <w:szCs w:val="20"/>
                <w:lang w:val="en"/>
              </w:rPr>
              <w:t>40</w:t>
            </w:r>
            <w:r w:rsidRPr="00977D4D">
              <w:rPr>
                <w:rFonts w:cs="ＭＳ 明朝" w:hint="eastAsia"/>
                <w:kern w:val="0"/>
                <w:sz w:val="20"/>
                <w:szCs w:val="20"/>
                <w:lang w:val="en"/>
              </w:rPr>
              <w:t>時間を超えて業務を行わない。</w:t>
            </w:r>
            <w:r w:rsidR="00896029">
              <w:rPr>
                <w:rFonts w:cs="ＭＳ 明朝" w:hint="eastAsia"/>
                <w:kern w:val="0"/>
                <w:sz w:val="20"/>
                <w:szCs w:val="20"/>
                <w:lang w:val="en"/>
              </w:rPr>
              <w:t>お客様のために、</w:t>
            </w:r>
            <w:r w:rsidRPr="00977D4D">
              <w:rPr>
                <w:rFonts w:cs="ＭＳ 明朝" w:hint="eastAsia"/>
                <w:kern w:val="0"/>
                <w:sz w:val="20"/>
                <w:szCs w:val="20"/>
                <w:lang w:val="en"/>
              </w:rPr>
              <w:t>お客様のセッションで使用する資料の準備又は作成のため</w:t>
            </w:r>
            <w:r w:rsidR="00896029">
              <w:rPr>
                <w:rFonts w:cs="ＭＳ 明朝" w:hint="eastAsia"/>
                <w:kern w:val="0"/>
                <w:sz w:val="20"/>
                <w:szCs w:val="20"/>
                <w:lang w:val="en"/>
              </w:rPr>
              <w:t>の</w:t>
            </w:r>
            <w:r w:rsidRPr="00977D4D">
              <w:rPr>
                <w:rFonts w:cs="ＭＳ 明朝" w:hint="eastAsia"/>
                <w:kern w:val="0"/>
                <w:sz w:val="20"/>
                <w:szCs w:val="20"/>
                <w:lang w:val="en"/>
              </w:rPr>
              <w:t>作業は、ワークショップ／ピアリング</w:t>
            </w:r>
            <w:r w:rsidR="00896029">
              <w:rPr>
                <w:rFonts w:cs="ＭＳ 明朝" w:hint="eastAsia"/>
                <w:kern w:val="0"/>
                <w:sz w:val="20"/>
                <w:szCs w:val="20"/>
                <w:lang w:val="en"/>
              </w:rPr>
              <w:t>・</w:t>
            </w:r>
            <w:r w:rsidRPr="00977D4D">
              <w:rPr>
                <w:rFonts w:cs="ＭＳ 明朝" w:hint="eastAsia"/>
                <w:kern w:val="0"/>
                <w:sz w:val="20"/>
                <w:szCs w:val="20"/>
                <w:lang w:val="en"/>
              </w:rPr>
              <w:t>セッションに費やした時間に加えて請求可能である。プロフェッショナル・サービスは最低</w:t>
            </w:r>
            <w:r w:rsidRPr="00977D4D">
              <w:rPr>
                <w:rFonts w:ascii="Roboto" w:eastAsia="Roboto" w:hAnsi="Roboto" w:cs="Roboto" w:hint="eastAsia"/>
                <w:kern w:val="0"/>
                <w:sz w:val="20"/>
                <w:szCs w:val="20"/>
                <w:lang w:val="en"/>
              </w:rPr>
              <w:t>4</w:t>
            </w:r>
            <w:r w:rsidRPr="00977D4D">
              <w:rPr>
                <w:rFonts w:cs="ＭＳ 明朝" w:hint="eastAsia"/>
                <w:kern w:val="0"/>
                <w:sz w:val="20"/>
                <w:szCs w:val="20"/>
                <w:lang w:val="en"/>
              </w:rPr>
              <w:t>時間単位で利用できる。</w:t>
            </w:r>
          </w:p>
        </w:tc>
      </w:tr>
      <w:tr w:rsidR="009A358C" w:rsidRPr="00433452" w14:paraId="6882140A" w14:textId="77777777" w:rsidTr="002C1C29">
        <w:tc>
          <w:tcPr>
            <w:tcW w:w="5208" w:type="dxa"/>
          </w:tcPr>
          <w:p w14:paraId="5C6FFF5B" w14:textId="6AA2B5EB" w:rsidR="00A92183" w:rsidRPr="00FB7BDC" w:rsidRDefault="00977D4D" w:rsidP="00896029">
            <w:pPr>
              <w:snapToGrid w:val="0"/>
              <w:spacing w:beforeLines="100" w:before="360" w:line="240" w:lineRule="exact"/>
              <w:rPr>
                <w:rFonts w:ascii="Roboto" w:eastAsiaTheme="minorEastAsia" w:hAnsi="Roboto" w:cs="Roboto"/>
                <w:color w:val="062F4D"/>
                <w:kern w:val="0"/>
                <w:sz w:val="24"/>
                <w:szCs w:val="24"/>
                <w:lang w:val="en"/>
              </w:rPr>
            </w:pPr>
            <w:r w:rsidRPr="00977D4D">
              <w:rPr>
                <w:rFonts w:ascii="Roboto" w:eastAsia="Roboto" w:hAnsi="Roboto" w:cs="Roboto"/>
                <w:b/>
                <w:color w:val="062F4D"/>
                <w:kern w:val="0"/>
                <w:sz w:val="24"/>
                <w:szCs w:val="24"/>
                <w:lang w:val="en"/>
              </w:rPr>
              <w:t>Deliverables not subject to Support Policy</w:t>
            </w:r>
          </w:p>
        </w:tc>
        <w:tc>
          <w:tcPr>
            <w:tcW w:w="4538" w:type="dxa"/>
          </w:tcPr>
          <w:p w14:paraId="4FA42DE9" w14:textId="45BF7413" w:rsidR="00A92183" w:rsidRPr="00977D4D" w:rsidRDefault="00977D4D" w:rsidP="00896029">
            <w:pPr>
              <w:snapToGrid w:val="0"/>
              <w:spacing w:beforeLines="100" w:before="360" w:line="240" w:lineRule="exact"/>
              <w:rPr>
                <w:rFonts w:cs="ＭＳ 明朝"/>
                <w:b/>
                <w:color w:val="062F4D"/>
                <w:sz w:val="24"/>
                <w:szCs w:val="24"/>
              </w:rPr>
            </w:pPr>
            <w:r w:rsidRPr="00FB579A">
              <w:rPr>
                <w:rFonts w:cs="ＭＳ 明朝" w:hint="eastAsia"/>
                <w:b/>
                <w:color w:val="062F4D"/>
                <w:sz w:val="24"/>
                <w:szCs w:val="24"/>
              </w:rPr>
              <w:t>サポート・ポリシーの対象とならない成果物</w:t>
            </w:r>
          </w:p>
        </w:tc>
      </w:tr>
      <w:tr w:rsidR="009A358C" w:rsidRPr="00433452" w14:paraId="17532EEE" w14:textId="77777777" w:rsidTr="002C1C29">
        <w:tc>
          <w:tcPr>
            <w:tcW w:w="5208" w:type="dxa"/>
          </w:tcPr>
          <w:p w14:paraId="52D62900" w14:textId="7257D63B" w:rsidR="00F8160D" w:rsidRPr="007F5285" w:rsidRDefault="007F5285" w:rsidP="002C1C29">
            <w:pPr>
              <w:snapToGrid w:val="0"/>
              <w:spacing w:line="240" w:lineRule="exact"/>
              <w:rPr>
                <w:rFonts w:ascii="Roboto" w:eastAsiaTheme="minorEastAsia" w:hAnsi="Roboto" w:cs="Roboto"/>
                <w:kern w:val="0"/>
                <w:sz w:val="16"/>
                <w:szCs w:val="16"/>
                <w:lang w:val="en"/>
              </w:rPr>
            </w:pPr>
            <w:r w:rsidRPr="007F5285">
              <w:rPr>
                <w:rFonts w:ascii="Roboto" w:eastAsia="Roboto" w:hAnsi="Roboto" w:cs="Roboto"/>
                <w:kern w:val="0"/>
                <w:sz w:val="20"/>
                <w:szCs w:val="20"/>
                <w:lang w:val="en"/>
              </w:rPr>
              <w:t>Any deliverables provided by Kong under this SOW are not subject to Kong’s Support Policy. Kong assumes no liability or responsibility to maintain or update the deliverables either generally or for compatibility or use with updated or new Kong products.</w:t>
            </w:r>
          </w:p>
        </w:tc>
        <w:tc>
          <w:tcPr>
            <w:tcW w:w="4538" w:type="dxa"/>
          </w:tcPr>
          <w:p w14:paraId="7CEFD1DE" w14:textId="127030FD" w:rsidR="00F8160D" w:rsidRPr="007F5285" w:rsidRDefault="007F5285" w:rsidP="002C1C29">
            <w:pPr>
              <w:snapToGrid w:val="0"/>
              <w:spacing w:line="240" w:lineRule="exact"/>
              <w:rPr>
                <w:rFonts w:ascii="Roboto" w:eastAsiaTheme="minorEastAsia" w:hAnsi="Roboto" w:cs="Roboto"/>
                <w:kern w:val="0"/>
                <w:sz w:val="16"/>
                <w:szCs w:val="16"/>
                <w:lang w:val="en"/>
              </w:rPr>
            </w:pPr>
            <w:r w:rsidRPr="007F5285">
              <w:rPr>
                <w:rFonts w:cs="ＭＳ 明朝" w:hint="eastAsia"/>
                <w:kern w:val="0"/>
                <w:sz w:val="20"/>
                <w:szCs w:val="20"/>
                <w:lang w:val="en"/>
              </w:rPr>
              <w:t>本</w:t>
            </w:r>
            <w:r w:rsidRPr="007F5285">
              <w:rPr>
                <w:rFonts w:ascii="Roboto" w:eastAsia="Roboto" w:hAnsi="Roboto" w:cs="Roboto" w:hint="eastAsia"/>
                <w:kern w:val="0"/>
                <w:sz w:val="20"/>
                <w:szCs w:val="20"/>
                <w:lang w:val="en"/>
              </w:rPr>
              <w:t>SOW</w:t>
            </w:r>
            <w:r w:rsidRPr="007F5285">
              <w:rPr>
                <w:rFonts w:cs="ＭＳ 明朝" w:hint="eastAsia"/>
                <w:kern w:val="0"/>
                <w:sz w:val="20"/>
                <w:szCs w:val="20"/>
                <w:lang w:val="en"/>
              </w:rPr>
              <w:t>に基づき</w:t>
            </w:r>
            <w:r w:rsidRPr="007F5285">
              <w:rPr>
                <w:rFonts w:ascii="Roboto" w:eastAsia="Roboto" w:hAnsi="Roboto" w:cs="Roboto" w:hint="eastAsia"/>
                <w:kern w:val="0"/>
                <w:sz w:val="20"/>
                <w:szCs w:val="20"/>
                <w:lang w:val="en"/>
              </w:rPr>
              <w:t>Kong</w:t>
            </w:r>
            <w:r w:rsidRPr="007F5285">
              <w:rPr>
                <w:rFonts w:cs="ＭＳ 明朝" w:hint="eastAsia"/>
                <w:kern w:val="0"/>
                <w:sz w:val="20"/>
                <w:szCs w:val="20"/>
                <w:lang w:val="en"/>
              </w:rPr>
              <w:t>が提供する成果物は、</w:t>
            </w:r>
            <w:r w:rsidRPr="007F5285">
              <w:rPr>
                <w:rFonts w:ascii="Roboto" w:eastAsia="Roboto" w:hAnsi="Roboto" w:cs="Roboto" w:hint="eastAsia"/>
                <w:kern w:val="0"/>
                <w:sz w:val="20"/>
                <w:szCs w:val="20"/>
                <w:lang w:val="en"/>
              </w:rPr>
              <w:t>Kong</w:t>
            </w:r>
            <w:r w:rsidRPr="007F5285">
              <w:rPr>
                <w:rFonts w:cs="ＭＳ 明朝" w:hint="eastAsia"/>
                <w:kern w:val="0"/>
                <w:sz w:val="20"/>
                <w:szCs w:val="20"/>
                <w:lang w:val="en"/>
              </w:rPr>
              <w:t>のサポート</w:t>
            </w:r>
            <w:r w:rsidR="00885D99">
              <w:rPr>
                <w:rFonts w:cs="ＭＳ 明朝" w:hint="eastAsia"/>
                <w:kern w:val="0"/>
                <w:sz w:val="20"/>
                <w:szCs w:val="20"/>
                <w:lang w:val="en"/>
              </w:rPr>
              <w:t>・</w:t>
            </w:r>
            <w:r w:rsidRPr="007F5285">
              <w:rPr>
                <w:rFonts w:cs="ＭＳ 明朝" w:hint="eastAsia"/>
                <w:kern w:val="0"/>
                <w:sz w:val="20"/>
                <w:szCs w:val="20"/>
                <w:lang w:val="en"/>
              </w:rPr>
              <w:t>ポリシーの対象外</w:t>
            </w:r>
            <w:r w:rsidR="00885D99">
              <w:rPr>
                <w:rFonts w:cs="ＭＳ 明朝" w:hint="eastAsia"/>
                <w:kern w:val="0"/>
                <w:sz w:val="20"/>
                <w:szCs w:val="20"/>
                <w:lang w:val="en"/>
              </w:rPr>
              <w:t>である</w:t>
            </w:r>
            <w:r w:rsidRPr="007F5285">
              <w:rPr>
                <w:rFonts w:cs="ＭＳ 明朝" w:hint="eastAsia"/>
                <w:kern w:val="0"/>
                <w:sz w:val="20"/>
                <w:szCs w:val="20"/>
                <w:lang w:val="en"/>
              </w:rPr>
              <w:t>。</w:t>
            </w:r>
            <w:r w:rsidRPr="007F5285">
              <w:rPr>
                <w:rFonts w:ascii="Roboto" w:eastAsia="Roboto" w:hAnsi="Roboto" w:cs="Roboto" w:hint="eastAsia"/>
                <w:kern w:val="0"/>
                <w:sz w:val="20"/>
                <w:szCs w:val="20"/>
                <w:lang w:val="en"/>
              </w:rPr>
              <w:t>Kong</w:t>
            </w:r>
            <w:r w:rsidRPr="007F5285">
              <w:rPr>
                <w:rFonts w:cs="ＭＳ 明朝" w:hint="eastAsia"/>
                <w:kern w:val="0"/>
                <w:sz w:val="20"/>
                <w:szCs w:val="20"/>
                <w:lang w:val="en"/>
              </w:rPr>
              <w:t>は、一般的に</w:t>
            </w:r>
            <w:r w:rsidR="00885D99">
              <w:rPr>
                <w:rFonts w:cs="ＭＳ 明朝" w:hint="eastAsia"/>
                <w:kern w:val="0"/>
                <w:sz w:val="20"/>
                <w:szCs w:val="20"/>
                <w:lang w:val="en"/>
              </w:rPr>
              <w:t>も</w:t>
            </w:r>
            <w:r w:rsidRPr="007F5285">
              <w:rPr>
                <w:rFonts w:cs="ＭＳ 明朝" w:hint="eastAsia"/>
                <w:kern w:val="0"/>
                <w:sz w:val="20"/>
                <w:szCs w:val="20"/>
                <w:lang w:val="en"/>
              </w:rPr>
              <w:t>、</w:t>
            </w:r>
            <w:r w:rsidR="00885D99">
              <w:rPr>
                <w:rFonts w:cs="ＭＳ 明朝" w:hint="eastAsia"/>
                <w:kern w:val="0"/>
                <w:sz w:val="20"/>
                <w:szCs w:val="20"/>
                <w:lang w:val="en"/>
              </w:rPr>
              <w:t>また</w:t>
            </w:r>
            <w:r w:rsidRPr="007F5285">
              <w:rPr>
                <w:rFonts w:cs="ＭＳ 明朝" w:hint="eastAsia"/>
                <w:kern w:val="0"/>
                <w:sz w:val="20"/>
                <w:szCs w:val="20"/>
                <w:lang w:val="en"/>
              </w:rPr>
              <w:t>更新された</w:t>
            </w:r>
            <w:r w:rsidR="00885D99">
              <w:rPr>
                <w:rFonts w:cs="ＭＳ 明朝" w:hint="eastAsia"/>
                <w:kern w:val="0"/>
                <w:sz w:val="20"/>
                <w:szCs w:val="20"/>
                <w:lang w:val="en"/>
              </w:rPr>
              <w:t>又は</w:t>
            </w:r>
            <w:r w:rsidRPr="007F5285">
              <w:rPr>
                <w:rFonts w:cs="ＭＳ 明朝" w:hint="eastAsia"/>
                <w:kern w:val="0"/>
                <w:sz w:val="20"/>
                <w:szCs w:val="20"/>
                <w:lang w:val="en"/>
              </w:rPr>
              <w:t>新しい</w:t>
            </w:r>
            <w:r w:rsidRPr="007F5285">
              <w:rPr>
                <w:rFonts w:ascii="Roboto" w:eastAsia="Roboto" w:hAnsi="Roboto" w:cs="Roboto" w:hint="eastAsia"/>
                <w:kern w:val="0"/>
                <w:sz w:val="20"/>
                <w:szCs w:val="20"/>
                <w:lang w:val="en"/>
              </w:rPr>
              <w:t>Kong</w:t>
            </w:r>
            <w:r w:rsidRPr="007F5285">
              <w:rPr>
                <w:rFonts w:cs="ＭＳ 明朝" w:hint="eastAsia"/>
                <w:kern w:val="0"/>
                <w:sz w:val="20"/>
                <w:szCs w:val="20"/>
                <w:lang w:val="en"/>
              </w:rPr>
              <w:t>製品との互換性</w:t>
            </w:r>
            <w:r w:rsidR="00885D99">
              <w:rPr>
                <w:rFonts w:cs="ＭＳ 明朝" w:hint="eastAsia"/>
                <w:kern w:val="0"/>
                <w:sz w:val="20"/>
                <w:szCs w:val="20"/>
                <w:lang w:val="en"/>
              </w:rPr>
              <w:t>、</w:t>
            </w:r>
            <w:r w:rsidRPr="007F5285">
              <w:rPr>
                <w:rFonts w:cs="ＭＳ 明朝" w:hint="eastAsia"/>
                <w:kern w:val="0"/>
                <w:sz w:val="20"/>
                <w:szCs w:val="20"/>
                <w:lang w:val="en"/>
              </w:rPr>
              <w:t>若しくは</w:t>
            </w:r>
            <w:r w:rsidR="00885D99">
              <w:rPr>
                <w:rFonts w:cs="ＭＳ 明朝" w:hint="eastAsia"/>
                <w:kern w:val="0"/>
                <w:sz w:val="20"/>
                <w:szCs w:val="20"/>
                <w:lang w:val="en"/>
              </w:rPr>
              <w:t>係る製品と一緒に</w:t>
            </w:r>
            <w:r w:rsidRPr="007F5285">
              <w:rPr>
                <w:rFonts w:cs="ＭＳ 明朝" w:hint="eastAsia"/>
                <w:kern w:val="0"/>
                <w:sz w:val="20"/>
                <w:szCs w:val="20"/>
                <w:lang w:val="en"/>
              </w:rPr>
              <w:t>使用</w:t>
            </w:r>
            <w:r w:rsidR="00885D99">
              <w:rPr>
                <w:rFonts w:cs="ＭＳ 明朝" w:hint="eastAsia"/>
                <w:kern w:val="0"/>
                <w:sz w:val="20"/>
                <w:szCs w:val="20"/>
                <w:lang w:val="en"/>
              </w:rPr>
              <w:t>する</w:t>
            </w:r>
            <w:r w:rsidRPr="007F5285">
              <w:rPr>
                <w:rFonts w:cs="ＭＳ 明朝" w:hint="eastAsia"/>
                <w:kern w:val="0"/>
                <w:sz w:val="20"/>
                <w:szCs w:val="20"/>
                <w:lang w:val="en"/>
              </w:rPr>
              <w:t>ために</w:t>
            </w:r>
            <w:r w:rsidR="00885D99">
              <w:rPr>
                <w:rFonts w:cs="ＭＳ 明朝" w:hint="eastAsia"/>
                <w:kern w:val="0"/>
                <w:sz w:val="20"/>
                <w:szCs w:val="20"/>
                <w:lang w:val="en"/>
              </w:rPr>
              <w:t>も</w:t>
            </w:r>
            <w:r w:rsidRPr="007F5285">
              <w:rPr>
                <w:rFonts w:cs="ＭＳ 明朝" w:hint="eastAsia"/>
                <w:kern w:val="0"/>
                <w:sz w:val="20"/>
                <w:szCs w:val="20"/>
                <w:lang w:val="en"/>
              </w:rPr>
              <w:t>、成果物を維持又は更新する責任又は義務を負わない。</w:t>
            </w:r>
          </w:p>
        </w:tc>
      </w:tr>
      <w:tr w:rsidR="009A358C" w:rsidRPr="00433452" w14:paraId="1F21D642" w14:textId="77777777" w:rsidTr="002C1C29">
        <w:tc>
          <w:tcPr>
            <w:tcW w:w="5208" w:type="dxa"/>
          </w:tcPr>
          <w:p w14:paraId="17CD4D1A" w14:textId="39C1BAA0" w:rsidR="00F8160D" w:rsidRPr="007F5285" w:rsidRDefault="007F5285" w:rsidP="00896029">
            <w:pPr>
              <w:snapToGrid w:val="0"/>
              <w:spacing w:beforeLines="100" w:before="360" w:line="240" w:lineRule="exact"/>
              <w:rPr>
                <w:rFonts w:ascii="Roboto" w:eastAsiaTheme="minorEastAsia" w:hAnsi="Roboto" w:cs="Roboto"/>
                <w:color w:val="062F4D"/>
                <w:kern w:val="0"/>
                <w:sz w:val="24"/>
                <w:szCs w:val="24"/>
                <w:lang w:val="en"/>
              </w:rPr>
            </w:pPr>
            <w:r w:rsidRPr="007F5285">
              <w:rPr>
                <w:rFonts w:ascii="Roboto" w:eastAsia="Roboto" w:hAnsi="Roboto" w:cs="Roboto"/>
                <w:b/>
                <w:color w:val="062F4D"/>
                <w:kern w:val="0"/>
                <w:sz w:val="24"/>
                <w:szCs w:val="24"/>
                <w:lang w:val="en"/>
              </w:rPr>
              <w:t>Work Locations</w:t>
            </w:r>
          </w:p>
        </w:tc>
        <w:tc>
          <w:tcPr>
            <w:tcW w:w="4538" w:type="dxa"/>
          </w:tcPr>
          <w:p w14:paraId="3A13A807" w14:textId="6863A706" w:rsidR="00F8160D" w:rsidRPr="007F5285" w:rsidRDefault="007F5285" w:rsidP="00896029">
            <w:pPr>
              <w:snapToGrid w:val="0"/>
              <w:spacing w:beforeLines="100" w:before="360" w:line="240" w:lineRule="exact"/>
              <w:rPr>
                <w:rFonts w:ascii="Roboto" w:eastAsiaTheme="minorEastAsia" w:hAnsi="Roboto" w:cs="Roboto"/>
                <w:color w:val="062F4D"/>
                <w:kern w:val="0"/>
                <w:sz w:val="24"/>
                <w:szCs w:val="24"/>
                <w:lang w:val="en"/>
              </w:rPr>
            </w:pPr>
            <w:r w:rsidRPr="007F5285">
              <w:rPr>
                <w:rFonts w:cs="ＭＳ 明朝" w:hint="eastAsia"/>
                <w:b/>
                <w:color w:val="062F4D"/>
                <w:kern w:val="0"/>
                <w:sz w:val="24"/>
                <w:szCs w:val="24"/>
                <w:lang w:val="en"/>
              </w:rPr>
              <w:t>作業場所</w:t>
            </w:r>
          </w:p>
        </w:tc>
      </w:tr>
      <w:tr w:rsidR="009A358C" w:rsidRPr="00433452" w14:paraId="3030C604" w14:textId="77777777" w:rsidTr="002C1C29">
        <w:tc>
          <w:tcPr>
            <w:tcW w:w="5208" w:type="dxa"/>
          </w:tcPr>
          <w:p w14:paraId="47DDA334" w14:textId="3661B261" w:rsidR="005772C3" w:rsidRPr="007F5285" w:rsidRDefault="007F5285" w:rsidP="002C1C29">
            <w:pPr>
              <w:snapToGrid w:val="0"/>
              <w:spacing w:line="240" w:lineRule="exact"/>
              <w:rPr>
                <w:rFonts w:ascii="Roboto" w:eastAsiaTheme="minorEastAsia" w:hAnsi="Roboto" w:cs="Roboto"/>
                <w:kern w:val="0"/>
                <w:sz w:val="20"/>
                <w:szCs w:val="20"/>
                <w:lang w:val="en"/>
              </w:rPr>
            </w:pPr>
            <w:r w:rsidRPr="007F5285">
              <w:rPr>
                <w:rFonts w:ascii="Roboto" w:eastAsia="Roboto" w:hAnsi="Roboto" w:cs="Roboto"/>
                <w:kern w:val="0"/>
                <w:sz w:val="20"/>
                <w:szCs w:val="20"/>
                <w:lang w:val="en"/>
              </w:rPr>
              <w:t>Professional Services will be performed remotely unless Kong and Customer agree it is best to be on site. Irrespective of the location the time worked is billable.</w:t>
            </w:r>
          </w:p>
        </w:tc>
        <w:tc>
          <w:tcPr>
            <w:tcW w:w="4538" w:type="dxa"/>
          </w:tcPr>
          <w:p w14:paraId="1CCAEE9D" w14:textId="02AB8232" w:rsidR="005772C3" w:rsidRPr="007F5285" w:rsidRDefault="007F5285" w:rsidP="002C1C29">
            <w:pPr>
              <w:snapToGrid w:val="0"/>
              <w:spacing w:line="240" w:lineRule="exact"/>
              <w:rPr>
                <w:rFonts w:ascii="Roboto" w:eastAsiaTheme="minorEastAsia" w:hAnsi="Roboto" w:cs="Roboto"/>
                <w:kern w:val="0"/>
                <w:sz w:val="20"/>
                <w:szCs w:val="20"/>
                <w:lang w:val="en"/>
              </w:rPr>
            </w:pPr>
            <w:r w:rsidRPr="007F5285">
              <w:rPr>
                <w:rFonts w:cs="ＭＳ 明朝" w:hint="eastAsia"/>
                <w:kern w:val="0"/>
                <w:sz w:val="20"/>
                <w:szCs w:val="20"/>
                <w:lang w:val="en"/>
              </w:rPr>
              <w:t>プロフェッショナル・サービスは、</w:t>
            </w:r>
            <w:r w:rsidRPr="007F5285">
              <w:rPr>
                <w:rFonts w:ascii="Roboto" w:eastAsia="Roboto" w:hAnsi="Roboto" w:cs="Roboto" w:hint="eastAsia"/>
                <w:kern w:val="0"/>
                <w:sz w:val="20"/>
                <w:szCs w:val="20"/>
                <w:lang w:val="en"/>
              </w:rPr>
              <w:t>Kong</w:t>
            </w:r>
            <w:r w:rsidRPr="007F5285">
              <w:rPr>
                <w:rFonts w:cs="ＭＳ 明朝" w:hint="eastAsia"/>
                <w:kern w:val="0"/>
                <w:sz w:val="20"/>
                <w:szCs w:val="20"/>
                <w:lang w:val="en"/>
              </w:rPr>
              <w:t>及びお客様が、現場で行うことが最善である</w:t>
            </w:r>
            <w:r w:rsidR="00885D99">
              <w:rPr>
                <w:rFonts w:cs="ＭＳ 明朝" w:hint="eastAsia"/>
                <w:kern w:val="0"/>
                <w:sz w:val="20"/>
                <w:szCs w:val="20"/>
                <w:lang w:val="en"/>
              </w:rPr>
              <w:t>と</w:t>
            </w:r>
            <w:r w:rsidRPr="007F5285">
              <w:rPr>
                <w:rFonts w:cs="ＭＳ 明朝" w:hint="eastAsia"/>
                <w:kern w:val="0"/>
                <w:sz w:val="20"/>
                <w:szCs w:val="20"/>
                <w:lang w:val="en"/>
              </w:rPr>
              <w:t>合意しない限り、リモートで実行される。場所に関係なく、作業時間は請求可能である。</w:t>
            </w:r>
          </w:p>
        </w:tc>
      </w:tr>
      <w:tr w:rsidR="009A358C" w:rsidRPr="00433452" w14:paraId="22BEA212" w14:textId="77777777" w:rsidTr="002C1C29">
        <w:tc>
          <w:tcPr>
            <w:tcW w:w="5208" w:type="dxa"/>
          </w:tcPr>
          <w:p w14:paraId="238DF05B" w14:textId="3D19B32C" w:rsidR="005772C3" w:rsidRPr="007F5285" w:rsidRDefault="007F5285" w:rsidP="00896029">
            <w:pPr>
              <w:snapToGrid w:val="0"/>
              <w:spacing w:beforeLines="100" w:before="360" w:line="240" w:lineRule="exact"/>
              <w:rPr>
                <w:rFonts w:ascii="Roboto" w:eastAsiaTheme="minorEastAsia" w:hAnsi="Roboto" w:cs="Roboto"/>
                <w:color w:val="062F4D"/>
                <w:kern w:val="0"/>
                <w:sz w:val="24"/>
                <w:szCs w:val="24"/>
                <w:lang w:val="en"/>
              </w:rPr>
            </w:pPr>
            <w:r w:rsidRPr="007F5285">
              <w:rPr>
                <w:rFonts w:ascii="Roboto" w:eastAsia="Roboto" w:hAnsi="Roboto" w:cs="Roboto"/>
                <w:b/>
                <w:color w:val="062F4D"/>
                <w:kern w:val="0"/>
                <w:sz w:val="24"/>
                <w:szCs w:val="24"/>
                <w:lang w:val="en"/>
              </w:rPr>
              <w:t>Intellectual Property</w:t>
            </w:r>
          </w:p>
        </w:tc>
        <w:tc>
          <w:tcPr>
            <w:tcW w:w="4538" w:type="dxa"/>
          </w:tcPr>
          <w:p w14:paraId="174A918E" w14:textId="70F0E4BB" w:rsidR="005772C3" w:rsidRPr="007F5285" w:rsidRDefault="007F5285" w:rsidP="00896029">
            <w:pPr>
              <w:snapToGrid w:val="0"/>
              <w:spacing w:beforeLines="100" w:before="360" w:line="240" w:lineRule="exact"/>
              <w:rPr>
                <w:rFonts w:ascii="Roboto" w:eastAsiaTheme="minorEastAsia" w:hAnsi="Roboto" w:cs="Roboto"/>
                <w:color w:val="062F4D"/>
                <w:kern w:val="0"/>
                <w:sz w:val="24"/>
                <w:szCs w:val="24"/>
                <w:lang w:val="en"/>
              </w:rPr>
            </w:pPr>
            <w:r w:rsidRPr="007F5285">
              <w:rPr>
                <w:rFonts w:cs="ＭＳ 明朝" w:hint="eastAsia"/>
                <w:b/>
                <w:color w:val="062F4D"/>
                <w:kern w:val="0"/>
                <w:sz w:val="24"/>
                <w:szCs w:val="24"/>
                <w:lang w:val="en"/>
              </w:rPr>
              <w:t>知的財産権</w:t>
            </w:r>
          </w:p>
        </w:tc>
      </w:tr>
      <w:tr w:rsidR="009A358C" w:rsidRPr="00433452" w14:paraId="30F76372" w14:textId="77777777" w:rsidTr="002C1C29">
        <w:tc>
          <w:tcPr>
            <w:tcW w:w="5208" w:type="dxa"/>
          </w:tcPr>
          <w:p w14:paraId="3E360EE6" w14:textId="58CB26B5" w:rsidR="005772C3" w:rsidRPr="007F5285" w:rsidRDefault="007F5285" w:rsidP="002C1C29">
            <w:pPr>
              <w:snapToGrid w:val="0"/>
              <w:spacing w:line="240" w:lineRule="exact"/>
              <w:rPr>
                <w:rFonts w:ascii="Times New Roman" w:eastAsiaTheme="minorEastAsia" w:hAnsi="Times New Roman" w:cs="Times New Roman"/>
                <w:color w:val="062F4D"/>
                <w:kern w:val="0"/>
                <w:sz w:val="18"/>
                <w:szCs w:val="18"/>
                <w:lang w:val="en"/>
              </w:rPr>
            </w:pPr>
            <w:r w:rsidRPr="007F5285">
              <w:rPr>
                <w:rFonts w:ascii="Roboto" w:eastAsia="Roboto" w:hAnsi="Roboto" w:cs="Roboto"/>
                <w:kern w:val="0"/>
                <w:sz w:val="20"/>
                <w:szCs w:val="20"/>
                <w:lang w:val="en"/>
              </w:rPr>
              <w:t xml:space="preserve">Customer may use anything delivered as part of the Professional Services in support of its use of the Software during a License Term, but Kong will retain all right, title and interest in and to any such work product, code and deliverables and any derivative, enhancement or modification thereof created by or on behalf of Kong. </w:t>
            </w:r>
          </w:p>
        </w:tc>
        <w:tc>
          <w:tcPr>
            <w:tcW w:w="4538" w:type="dxa"/>
          </w:tcPr>
          <w:p w14:paraId="3AE6527D" w14:textId="6D24B252" w:rsidR="005772C3" w:rsidRPr="007F5285" w:rsidRDefault="007F5285" w:rsidP="002C1C29">
            <w:pPr>
              <w:snapToGrid w:val="0"/>
              <w:spacing w:line="240" w:lineRule="exact"/>
              <w:rPr>
                <w:rFonts w:ascii="Times New Roman" w:eastAsiaTheme="minorEastAsia" w:hAnsi="Times New Roman" w:cs="Times New Roman"/>
                <w:color w:val="062F4D"/>
                <w:kern w:val="0"/>
                <w:sz w:val="18"/>
                <w:szCs w:val="18"/>
                <w:lang w:val="en"/>
              </w:rPr>
            </w:pPr>
            <w:r w:rsidRPr="007F5285">
              <w:rPr>
                <w:rFonts w:cs="ＭＳ 明朝" w:hint="eastAsia"/>
                <w:kern w:val="0"/>
                <w:sz w:val="20"/>
                <w:szCs w:val="20"/>
                <w:lang w:val="en"/>
              </w:rPr>
              <w:t>お客様は、ライセンス期間中、本ソフトウェアの使用をサポートするためにプロフェッショナル・サービスの一環として提供されたものを使用することができるが、</w:t>
            </w:r>
            <w:r w:rsidRPr="007F5285">
              <w:rPr>
                <w:rFonts w:ascii="Roboto" w:eastAsia="Roboto" w:hAnsi="Roboto" w:cs="Roboto" w:hint="eastAsia"/>
                <w:kern w:val="0"/>
                <w:sz w:val="20"/>
                <w:szCs w:val="20"/>
                <w:lang w:val="en"/>
              </w:rPr>
              <w:t>Kong</w:t>
            </w:r>
            <w:r w:rsidRPr="007F5285">
              <w:rPr>
                <w:rFonts w:cs="ＭＳ 明朝" w:hint="eastAsia"/>
                <w:kern w:val="0"/>
                <w:sz w:val="20"/>
                <w:szCs w:val="20"/>
                <w:lang w:val="en"/>
              </w:rPr>
              <w:t>は、そのような製品、コード、成果物、及び</w:t>
            </w:r>
            <w:r w:rsidRPr="007F5285">
              <w:rPr>
                <w:rFonts w:ascii="Roboto" w:eastAsia="Roboto" w:hAnsi="Roboto" w:cs="Roboto" w:hint="eastAsia"/>
                <w:kern w:val="0"/>
                <w:sz w:val="20"/>
                <w:szCs w:val="20"/>
                <w:lang w:val="en"/>
              </w:rPr>
              <w:t>Kong</w:t>
            </w:r>
            <w:r w:rsidRPr="007F5285">
              <w:rPr>
                <w:rFonts w:cs="ＭＳ 明朝" w:hint="eastAsia"/>
                <w:kern w:val="0"/>
                <w:sz w:val="20"/>
                <w:szCs w:val="20"/>
                <w:lang w:val="en"/>
              </w:rPr>
              <w:t>が自ら作成し、又は</w:t>
            </w:r>
            <w:r w:rsidRPr="007F5285">
              <w:rPr>
                <w:rFonts w:ascii="Roboto" w:eastAsia="Roboto" w:hAnsi="Roboto" w:cs="Roboto" w:hint="eastAsia"/>
                <w:kern w:val="0"/>
                <w:sz w:val="20"/>
                <w:szCs w:val="20"/>
                <w:lang w:val="en"/>
              </w:rPr>
              <w:t>Kong</w:t>
            </w:r>
            <w:r w:rsidRPr="007F5285">
              <w:rPr>
                <w:rFonts w:cs="ＭＳ 明朝" w:hint="eastAsia"/>
                <w:kern w:val="0"/>
                <w:sz w:val="20"/>
                <w:szCs w:val="20"/>
                <w:lang w:val="en"/>
              </w:rPr>
              <w:t>のために作成された二次的著作物、拡張機能、修正に対するすべての権利、権原、及び利益を保持する。</w:t>
            </w:r>
          </w:p>
        </w:tc>
      </w:tr>
      <w:tr w:rsidR="007F5285" w:rsidRPr="00433452" w14:paraId="76420F57" w14:textId="77777777" w:rsidTr="002C1C29">
        <w:tc>
          <w:tcPr>
            <w:tcW w:w="5208" w:type="dxa"/>
          </w:tcPr>
          <w:p w14:paraId="18E42302" w14:textId="24968557" w:rsidR="007F5285" w:rsidRPr="007F5285" w:rsidRDefault="007F5285" w:rsidP="00896029">
            <w:pPr>
              <w:snapToGrid w:val="0"/>
              <w:spacing w:beforeLines="100" w:before="360" w:line="240" w:lineRule="exact"/>
              <w:rPr>
                <w:rFonts w:ascii="Roboto" w:eastAsiaTheme="minorEastAsia" w:hAnsi="Roboto" w:cs="Roboto"/>
                <w:b/>
                <w:color w:val="062F4D"/>
                <w:kern w:val="0"/>
                <w:sz w:val="24"/>
                <w:szCs w:val="24"/>
                <w:lang w:val="en"/>
              </w:rPr>
            </w:pPr>
            <w:r w:rsidRPr="007F5285">
              <w:rPr>
                <w:rFonts w:ascii="Roboto" w:eastAsia="Roboto" w:hAnsi="Roboto" w:cs="Roboto"/>
                <w:b/>
                <w:color w:val="062F4D"/>
                <w:kern w:val="0"/>
                <w:sz w:val="24"/>
                <w:szCs w:val="24"/>
                <w:lang w:val="en"/>
              </w:rPr>
              <w:t>Subcontractors</w:t>
            </w:r>
          </w:p>
        </w:tc>
        <w:tc>
          <w:tcPr>
            <w:tcW w:w="4538" w:type="dxa"/>
          </w:tcPr>
          <w:p w14:paraId="031FCE82" w14:textId="622FA2EA" w:rsidR="007F5285" w:rsidRPr="007F5285" w:rsidRDefault="007F5285" w:rsidP="00896029">
            <w:pPr>
              <w:snapToGrid w:val="0"/>
              <w:spacing w:beforeLines="100" w:before="360" w:line="240" w:lineRule="exact"/>
              <w:rPr>
                <w:rFonts w:ascii="Roboto" w:eastAsiaTheme="minorEastAsia" w:hAnsi="Roboto" w:cs="Roboto"/>
                <w:b/>
                <w:color w:val="062F4D"/>
                <w:kern w:val="0"/>
                <w:sz w:val="24"/>
                <w:szCs w:val="24"/>
                <w:lang w:val="en"/>
              </w:rPr>
            </w:pPr>
            <w:r w:rsidRPr="007F5285">
              <w:rPr>
                <w:rFonts w:cs="ＭＳ 明朝" w:hint="eastAsia"/>
                <w:b/>
                <w:color w:val="062F4D"/>
                <w:kern w:val="0"/>
                <w:sz w:val="24"/>
                <w:szCs w:val="24"/>
                <w:lang w:val="en"/>
              </w:rPr>
              <w:t>再委託</w:t>
            </w:r>
            <w:r w:rsidR="00885D99">
              <w:rPr>
                <w:rFonts w:cs="ＭＳ 明朝" w:hint="eastAsia"/>
                <w:b/>
                <w:color w:val="062F4D"/>
                <w:kern w:val="0"/>
                <w:sz w:val="24"/>
                <w:szCs w:val="24"/>
                <w:lang w:val="en"/>
              </w:rPr>
              <w:t>先</w:t>
            </w:r>
          </w:p>
        </w:tc>
      </w:tr>
      <w:tr w:rsidR="007F5285" w:rsidRPr="00885D99" w14:paraId="5AD01AD0" w14:textId="77777777" w:rsidTr="002C1C29">
        <w:tc>
          <w:tcPr>
            <w:tcW w:w="5208" w:type="dxa"/>
          </w:tcPr>
          <w:p w14:paraId="6149C813" w14:textId="6ABBFBA9" w:rsidR="007F5285" w:rsidRPr="007F5285" w:rsidRDefault="007F5285" w:rsidP="002C1C29">
            <w:pPr>
              <w:snapToGrid w:val="0"/>
              <w:spacing w:line="240" w:lineRule="exact"/>
              <w:rPr>
                <w:rFonts w:ascii="Roboto" w:eastAsiaTheme="minorEastAsia" w:hAnsi="Roboto" w:cs="Roboto"/>
                <w:kern w:val="0"/>
                <w:sz w:val="20"/>
                <w:szCs w:val="20"/>
                <w:lang w:val="en"/>
              </w:rPr>
            </w:pPr>
            <w:r w:rsidRPr="007F5285">
              <w:rPr>
                <w:rFonts w:ascii="Roboto" w:eastAsia="Roboto" w:hAnsi="Roboto" w:cs="Roboto"/>
                <w:kern w:val="0"/>
                <w:sz w:val="20"/>
                <w:szCs w:val="20"/>
                <w:lang w:val="en"/>
              </w:rPr>
              <w:t xml:space="preserve">Customer agrees that Kong may subcontract any or all parts of the Professional Services described in this SOW, provided that the use of subcontractors does not release Kong from its obligations under this SOW. </w:t>
            </w:r>
          </w:p>
        </w:tc>
        <w:tc>
          <w:tcPr>
            <w:tcW w:w="4538" w:type="dxa"/>
          </w:tcPr>
          <w:p w14:paraId="668D6E5F" w14:textId="07998986" w:rsidR="007F5285" w:rsidRPr="007F5285" w:rsidRDefault="007F5285" w:rsidP="002C1C29">
            <w:pPr>
              <w:snapToGrid w:val="0"/>
              <w:spacing w:line="240" w:lineRule="exact"/>
              <w:rPr>
                <w:rFonts w:ascii="Roboto" w:eastAsiaTheme="minorEastAsia" w:hAnsi="Roboto" w:cs="Roboto"/>
                <w:kern w:val="0"/>
                <w:sz w:val="20"/>
                <w:szCs w:val="20"/>
                <w:lang w:val="en"/>
              </w:rPr>
            </w:pPr>
            <w:r w:rsidRPr="007F5285">
              <w:rPr>
                <w:rFonts w:cs="ＭＳ 明朝" w:hint="eastAsia"/>
                <w:kern w:val="0"/>
                <w:sz w:val="20"/>
                <w:szCs w:val="20"/>
                <w:lang w:val="en"/>
              </w:rPr>
              <w:t>お客様は、</w:t>
            </w:r>
            <w:r w:rsidRPr="007F5285">
              <w:rPr>
                <w:rFonts w:ascii="Roboto" w:eastAsia="Roboto" w:hAnsi="Roboto" w:cs="Roboto" w:hint="eastAsia"/>
                <w:kern w:val="0"/>
                <w:sz w:val="20"/>
                <w:szCs w:val="20"/>
                <w:lang w:val="en"/>
              </w:rPr>
              <w:t>Kong</w:t>
            </w:r>
            <w:r w:rsidRPr="007F5285">
              <w:rPr>
                <w:rFonts w:cs="ＭＳ 明朝" w:hint="eastAsia"/>
                <w:kern w:val="0"/>
                <w:sz w:val="20"/>
                <w:szCs w:val="20"/>
                <w:lang w:val="en"/>
              </w:rPr>
              <w:t>が本</w:t>
            </w:r>
            <w:r w:rsidRPr="007F5285">
              <w:rPr>
                <w:rFonts w:ascii="Roboto" w:eastAsia="Roboto" w:hAnsi="Roboto" w:cs="Roboto" w:hint="eastAsia"/>
                <w:kern w:val="0"/>
                <w:sz w:val="20"/>
                <w:szCs w:val="20"/>
                <w:lang w:val="en"/>
              </w:rPr>
              <w:t>SOW</w:t>
            </w:r>
            <w:r w:rsidRPr="007F5285">
              <w:rPr>
                <w:rFonts w:cs="ＭＳ 明朝" w:hint="eastAsia"/>
                <w:kern w:val="0"/>
                <w:sz w:val="20"/>
                <w:szCs w:val="20"/>
                <w:lang w:val="en"/>
              </w:rPr>
              <w:t>に記載されたプロフェッショナル・サービスの一部又は全部を</w:t>
            </w:r>
            <w:r w:rsidR="00885D99">
              <w:rPr>
                <w:rFonts w:cs="ＭＳ 明朝" w:hint="eastAsia"/>
                <w:kern w:val="0"/>
                <w:sz w:val="20"/>
                <w:szCs w:val="20"/>
                <w:lang w:val="en"/>
              </w:rPr>
              <w:t>再委託することが</w:t>
            </w:r>
            <w:r w:rsidRPr="007F5285">
              <w:rPr>
                <w:rFonts w:cs="ＭＳ 明朝" w:hint="eastAsia"/>
                <w:kern w:val="0"/>
                <w:sz w:val="20"/>
                <w:szCs w:val="20"/>
                <w:lang w:val="en"/>
              </w:rPr>
              <w:t>できることに同意する。ただし、</w:t>
            </w:r>
            <w:r w:rsidR="00885D99">
              <w:rPr>
                <w:rFonts w:cs="ＭＳ 明朝" w:hint="eastAsia"/>
                <w:kern w:val="0"/>
                <w:sz w:val="20"/>
                <w:szCs w:val="20"/>
                <w:lang w:val="en"/>
              </w:rPr>
              <w:t>再委託先</w:t>
            </w:r>
            <w:r w:rsidRPr="007F5285">
              <w:rPr>
                <w:rFonts w:cs="ＭＳ 明朝" w:hint="eastAsia"/>
                <w:kern w:val="0"/>
                <w:sz w:val="20"/>
                <w:szCs w:val="20"/>
                <w:lang w:val="en"/>
              </w:rPr>
              <w:t>の利用は</w:t>
            </w:r>
            <w:r w:rsidRPr="007F5285">
              <w:rPr>
                <w:rFonts w:ascii="Roboto" w:eastAsia="Roboto" w:hAnsi="Roboto" w:cs="Roboto" w:hint="eastAsia"/>
                <w:kern w:val="0"/>
                <w:sz w:val="20"/>
                <w:szCs w:val="20"/>
                <w:lang w:val="en"/>
              </w:rPr>
              <w:t>Kong</w:t>
            </w:r>
            <w:r w:rsidRPr="007F5285">
              <w:rPr>
                <w:rFonts w:cs="ＭＳ 明朝" w:hint="eastAsia"/>
                <w:kern w:val="0"/>
                <w:sz w:val="20"/>
                <w:szCs w:val="20"/>
                <w:lang w:val="en"/>
              </w:rPr>
              <w:t>の本</w:t>
            </w:r>
            <w:r w:rsidRPr="007F5285">
              <w:rPr>
                <w:rFonts w:ascii="Roboto" w:eastAsia="Roboto" w:hAnsi="Roboto" w:cs="Roboto" w:hint="eastAsia"/>
                <w:kern w:val="0"/>
                <w:sz w:val="20"/>
                <w:szCs w:val="20"/>
                <w:lang w:val="en"/>
              </w:rPr>
              <w:t>SOW</w:t>
            </w:r>
            <w:r w:rsidRPr="007F5285">
              <w:rPr>
                <w:rFonts w:cs="ＭＳ 明朝" w:hint="eastAsia"/>
                <w:kern w:val="0"/>
                <w:sz w:val="20"/>
                <w:szCs w:val="20"/>
                <w:lang w:val="en"/>
              </w:rPr>
              <w:t>に基づく義務を免除しないことを条件とする。</w:t>
            </w:r>
          </w:p>
        </w:tc>
      </w:tr>
      <w:tr w:rsidR="007F5285" w:rsidRPr="00433452" w14:paraId="089A40A5" w14:textId="77777777" w:rsidTr="002C1C29">
        <w:tc>
          <w:tcPr>
            <w:tcW w:w="5208" w:type="dxa"/>
          </w:tcPr>
          <w:p w14:paraId="7CA17167" w14:textId="1C3F2A7B" w:rsidR="007F5285" w:rsidRPr="007F5285" w:rsidRDefault="007F5285" w:rsidP="00896029">
            <w:pPr>
              <w:snapToGrid w:val="0"/>
              <w:spacing w:beforeLines="100" w:before="360" w:line="240" w:lineRule="exact"/>
              <w:rPr>
                <w:rFonts w:ascii="Roboto" w:eastAsiaTheme="minorEastAsia" w:hAnsi="Roboto" w:cs="Roboto"/>
                <w:color w:val="062F4D"/>
                <w:kern w:val="0"/>
                <w:sz w:val="24"/>
                <w:szCs w:val="24"/>
                <w:lang w:val="en"/>
              </w:rPr>
            </w:pPr>
            <w:r w:rsidRPr="007F5285">
              <w:rPr>
                <w:rFonts w:ascii="Roboto" w:eastAsia="Roboto" w:hAnsi="Roboto" w:cs="Roboto"/>
                <w:b/>
                <w:color w:val="062F4D"/>
                <w:kern w:val="0"/>
                <w:sz w:val="24"/>
                <w:szCs w:val="24"/>
                <w:lang w:val="en"/>
              </w:rPr>
              <w:lastRenderedPageBreak/>
              <w:t>Travel &amp; Expenses</w:t>
            </w:r>
          </w:p>
        </w:tc>
        <w:tc>
          <w:tcPr>
            <w:tcW w:w="4538" w:type="dxa"/>
          </w:tcPr>
          <w:p w14:paraId="5888866F" w14:textId="26D23EAD" w:rsidR="007F5285" w:rsidRPr="007F5285" w:rsidRDefault="007F5285" w:rsidP="00896029">
            <w:pPr>
              <w:snapToGrid w:val="0"/>
              <w:spacing w:beforeLines="100" w:before="360" w:line="240" w:lineRule="exact"/>
              <w:rPr>
                <w:rFonts w:cs="ＭＳ 明朝"/>
                <w:b/>
                <w:color w:val="062F4D"/>
                <w:kern w:val="0"/>
                <w:sz w:val="24"/>
                <w:szCs w:val="24"/>
                <w:lang w:val="en"/>
              </w:rPr>
            </w:pPr>
            <w:r w:rsidRPr="007F5285">
              <w:rPr>
                <w:rFonts w:cs="ＭＳ 明朝" w:hint="eastAsia"/>
                <w:b/>
                <w:color w:val="062F4D"/>
                <w:kern w:val="0"/>
                <w:sz w:val="24"/>
                <w:szCs w:val="24"/>
                <w:lang w:val="en"/>
              </w:rPr>
              <w:t>旅費及び経費</w:t>
            </w:r>
          </w:p>
        </w:tc>
      </w:tr>
      <w:tr w:rsidR="007F5285" w:rsidRPr="00433452" w14:paraId="356E3DD2" w14:textId="77777777" w:rsidTr="002C1C29">
        <w:tc>
          <w:tcPr>
            <w:tcW w:w="5208" w:type="dxa"/>
          </w:tcPr>
          <w:p w14:paraId="082CDB41" w14:textId="20699C82" w:rsidR="007F5285" w:rsidRPr="00875CFE" w:rsidRDefault="00875CFE" w:rsidP="002C1C29">
            <w:pPr>
              <w:snapToGrid w:val="0"/>
              <w:spacing w:line="240" w:lineRule="exact"/>
              <w:rPr>
                <w:rFonts w:ascii="Roboto" w:eastAsiaTheme="minorEastAsia" w:hAnsi="Roboto" w:cs="Roboto"/>
                <w:kern w:val="0"/>
                <w:sz w:val="20"/>
                <w:szCs w:val="20"/>
                <w:lang w:val="en"/>
              </w:rPr>
            </w:pPr>
            <w:r w:rsidRPr="00875CFE">
              <w:rPr>
                <w:rFonts w:ascii="Roboto" w:eastAsia="Roboto" w:hAnsi="Roboto" w:cs="Roboto"/>
                <w:kern w:val="0"/>
                <w:sz w:val="20"/>
                <w:szCs w:val="20"/>
                <w:lang w:val="en"/>
              </w:rPr>
              <w:t xml:space="preserve">All reasonable and documented pre-approved travel, food and lodging expenses incurred by Kong consultant(s) </w:t>
            </w:r>
            <w:proofErr w:type="gramStart"/>
            <w:r w:rsidRPr="00875CFE">
              <w:rPr>
                <w:rFonts w:ascii="Roboto" w:eastAsia="Roboto" w:hAnsi="Roboto" w:cs="Roboto"/>
                <w:kern w:val="0"/>
                <w:sz w:val="20"/>
                <w:szCs w:val="20"/>
                <w:lang w:val="en"/>
              </w:rPr>
              <w:t>in the course of</w:t>
            </w:r>
            <w:proofErr w:type="gramEnd"/>
            <w:r w:rsidRPr="00875CFE">
              <w:rPr>
                <w:rFonts w:ascii="Roboto" w:eastAsia="Roboto" w:hAnsi="Roboto" w:cs="Roboto"/>
                <w:kern w:val="0"/>
                <w:sz w:val="20"/>
                <w:szCs w:val="20"/>
                <w:lang w:val="en"/>
              </w:rPr>
              <w:t xml:space="preserve"> performance of this SOW will be billable to and reimbursed by Customer. Travel and expenses will be invoiced </w:t>
            </w:r>
            <w:proofErr w:type="gramStart"/>
            <w:r w:rsidRPr="00875CFE">
              <w:rPr>
                <w:rFonts w:ascii="Roboto" w:eastAsia="Roboto" w:hAnsi="Roboto" w:cs="Roboto"/>
                <w:kern w:val="0"/>
                <w:sz w:val="20"/>
                <w:szCs w:val="20"/>
                <w:lang w:val="en"/>
              </w:rPr>
              <w:t>on a monthly basis</w:t>
            </w:r>
            <w:proofErr w:type="gramEnd"/>
            <w:r w:rsidRPr="00875CFE">
              <w:rPr>
                <w:rFonts w:ascii="Roboto" w:eastAsia="Roboto" w:hAnsi="Roboto" w:cs="Roboto"/>
                <w:kern w:val="0"/>
                <w:sz w:val="20"/>
                <w:szCs w:val="20"/>
                <w:lang w:val="en"/>
              </w:rPr>
              <w:t xml:space="preserve"> in arrears.</w:t>
            </w:r>
          </w:p>
        </w:tc>
        <w:tc>
          <w:tcPr>
            <w:tcW w:w="4538" w:type="dxa"/>
          </w:tcPr>
          <w:p w14:paraId="3BE403B0" w14:textId="33260DF5" w:rsidR="007F5285" w:rsidRPr="00875CFE" w:rsidRDefault="00885D99" w:rsidP="002C1C29">
            <w:pPr>
              <w:snapToGrid w:val="0"/>
              <w:spacing w:line="240" w:lineRule="exact"/>
              <w:rPr>
                <w:rFonts w:ascii="Roboto" w:eastAsiaTheme="minorEastAsia" w:hAnsi="Roboto" w:cs="Roboto"/>
                <w:kern w:val="0"/>
                <w:sz w:val="20"/>
                <w:szCs w:val="20"/>
                <w:lang w:val="en"/>
              </w:rPr>
            </w:pPr>
            <w:r w:rsidRPr="00885D99">
              <w:rPr>
                <w:rFonts w:ascii="Roboto" w:eastAsia="Roboto" w:hAnsi="Roboto" w:cs="Roboto" w:hint="eastAsia"/>
                <w:kern w:val="0"/>
                <w:sz w:val="20"/>
                <w:szCs w:val="20"/>
                <w:lang w:val="en"/>
              </w:rPr>
              <w:t>K</w:t>
            </w:r>
            <w:r w:rsidRPr="00885D99">
              <w:rPr>
                <w:rFonts w:ascii="Roboto" w:eastAsia="Roboto" w:hAnsi="Roboto" w:cs="Roboto"/>
                <w:kern w:val="0"/>
                <w:sz w:val="20"/>
                <w:szCs w:val="20"/>
                <w:lang w:val="en"/>
              </w:rPr>
              <w:t>ong</w:t>
            </w:r>
            <w:r>
              <w:rPr>
                <w:rFonts w:cs="ＭＳ 明朝" w:hint="eastAsia"/>
                <w:kern w:val="0"/>
                <w:sz w:val="20"/>
                <w:szCs w:val="20"/>
                <w:lang w:val="en"/>
              </w:rPr>
              <w:t>のコンサルタントが、</w:t>
            </w:r>
            <w:r w:rsidR="00875CFE" w:rsidRPr="00875CFE">
              <w:rPr>
                <w:rFonts w:cs="ＭＳ 明朝" w:hint="eastAsia"/>
                <w:kern w:val="0"/>
                <w:sz w:val="20"/>
                <w:szCs w:val="20"/>
                <w:lang w:val="en"/>
              </w:rPr>
              <w:t>本</w:t>
            </w:r>
            <w:r w:rsidR="00875CFE" w:rsidRPr="00875CFE">
              <w:rPr>
                <w:rFonts w:ascii="Roboto" w:eastAsia="Roboto" w:hAnsi="Roboto" w:cs="Roboto" w:hint="eastAsia"/>
                <w:kern w:val="0"/>
                <w:sz w:val="20"/>
                <w:szCs w:val="20"/>
                <w:lang w:val="en"/>
              </w:rPr>
              <w:t>SOW</w:t>
            </w:r>
            <w:r>
              <w:rPr>
                <w:rFonts w:cs="ＭＳ 明朝" w:hint="eastAsia"/>
                <w:kern w:val="0"/>
                <w:sz w:val="20"/>
                <w:szCs w:val="20"/>
                <w:lang w:val="en"/>
              </w:rPr>
              <w:t>の</w:t>
            </w:r>
            <w:r w:rsidR="00875CFE" w:rsidRPr="00875CFE">
              <w:rPr>
                <w:rFonts w:cs="ＭＳ 明朝" w:hint="eastAsia"/>
                <w:kern w:val="0"/>
                <w:sz w:val="20"/>
                <w:szCs w:val="20"/>
                <w:lang w:val="en"/>
              </w:rPr>
              <w:t>履行</w:t>
            </w:r>
            <w:r>
              <w:rPr>
                <w:rFonts w:cs="ＭＳ 明朝" w:hint="eastAsia"/>
                <w:kern w:val="0"/>
                <w:sz w:val="20"/>
                <w:szCs w:val="20"/>
                <w:lang w:val="en"/>
              </w:rPr>
              <w:t>の</w:t>
            </w:r>
            <w:r w:rsidR="00875CFE" w:rsidRPr="00875CFE">
              <w:rPr>
                <w:rFonts w:cs="ＭＳ 明朝" w:hint="eastAsia"/>
                <w:kern w:val="0"/>
                <w:sz w:val="20"/>
                <w:szCs w:val="20"/>
                <w:lang w:val="en"/>
              </w:rPr>
              <w:t>過程で</w:t>
            </w:r>
            <w:r>
              <w:rPr>
                <w:rFonts w:cs="ＭＳ 明朝" w:hint="eastAsia"/>
                <w:kern w:val="0"/>
                <w:sz w:val="20"/>
                <w:szCs w:val="20"/>
                <w:lang w:val="en"/>
              </w:rPr>
              <w:t>負担した</w:t>
            </w:r>
            <w:r w:rsidR="00875CFE" w:rsidRPr="00875CFE">
              <w:rPr>
                <w:rFonts w:cs="ＭＳ 明朝" w:hint="eastAsia"/>
                <w:kern w:val="0"/>
                <w:sz w:val="20"/>
                <w:szCs w:val="20"/>
                <w:lang w:val="en"/>
              </w:rPr>
              <w:t>、合理的</w:t>
            </w:r>
            <w:r>
              <w:rPr>
                <w:rFonts w:cs="ＭＳ 明朝" w:hint="eastAsia"/>
                <w:kern w:val="0"/>
                <w:sz w:val="20"/>
                <w:szCs w:val="20"/>
                <w:lang w:val="en"/>
              </w:rPr>
              <w:t>、</w:t>
            </w:r>
            <w:r w:rsidR="00875CFE" w:rsidRPr="00875CFE">
              <w:rPr>
                <w:rFonts w:cs="ＭＳ 明朝" w:hint="eastAsia"/>
                <w:kern w:val="0"/>
                <w:sz w:val="20"/>
                <w:szCs w:val="20"/>
                <w:lang w:val="en"/>
              </w:rPr>
              <w:t>かつ</w:t>
            </w:r>
            <w:r>
              <w:rPr>
                <w:rFonts w:cs="ＭＳ 明朝" w:hint="eastAsia"/>
                <w:kern w:val="0"/>
                <w:sz w:val="20"/>
                <w:szCs w:val="20"/>
                <w:lang w:val="en"/>
              </w:rPr>
              <w:t>書面により</w:t>
            </w:r>
            <w:r w:rsidR="00875CFE" w:rsidRPr="00875CFE">
              <w:rPr>
                <w:rFonts w:cs="ＭＳ 明朝" w:hint="eastAsia"/>
                <w:kern w:val="0"/>
                <w:sz w:val="20"/>
                <w:szCs w:val="20"/>
                <w:lang w:val="en"/>
              </w:rPr>
              <w:t>事前に承認された旅費、食費、宿泊費はすべて、お客様に対して請求可能であり、お客様から払い戻される。旅費及び経費は月次で後払いにて請求される。</w:t>
            </w:r>
          </w:p>
        </w:tc>
      </w:tr>
      <w:tr w:rsidR="007F5285" w:rsidRPr="00433452" w14:paraId="360A0430" w14:textId="77777777" w:rsidTr="002C1C29">
        <w:tc>
          <w:tcPr>
            <w:tcW w:w="5208" w:type="dxa"/>
          </w:tcPr>
          <w:p w14:paraId="614674AF" w14:textId="40FED4DC" w:rsidR="007F5285" w:rsidRPr="00875CFE" w:rsidRDefault="00875CFE" w:rsidP="00896029">
            <w:pPr>
              <w:pBdr>
                <w:top w:val="nil"/>
                <w:left w:val="nil"/>
                <w:bottom w:val="nil"/>
                <w:right w:val="nil"/>
                <w:between w:val="nil"/>
              </w:pBdr>
              <w:tabs>
                <w:tab w:val="left" w:pos="0"/>
              </w:tabs>
              <w:snapToGrid w:val="0"/>
              <w:spacing w:beforeLines="100" w:before="360" w:line="240" w:lineRule="exact"/>
              <w:rPr>
                <w:rFonts w:ascii="Calibri" w:eastAsiaTheme="minorEastAsia" w:hAnsi="Calibri" w:cs="Calibri"/>
                <w:color w:val="000000"/>
                <w:sz w:val="22"/>
              </w:rPr>
            </w:pPr>
            <w:r>
              <w:rPr>
                <w:rFonts w:ascii="Roboto" w:eastAsia="Roboto" w:hAnsi="Roboto" w:cs="Roboto"/>
                <w:b/>
                <w:color w:val="062F4D"/>
                <w:sz w:val="24"/>
                <w:szCs w:val="24"/>
              </w:rPr>
              <w:t>Period of Performance</w:t>
            </w:r>
          </w:p>
        </w:tc>
        <w:tc>
          <w:tcPr>
            <w:tcW w:w="4538" w:type="dxa"/>
          </w:tcPr>
          <w:p w14:paraId="66F73DC8" w14:textId="2559C4B2" w:rsidR="007F5285" w:rsidRPr="00875CFE" w:rsidRDefault="00875CFE" w:rsidP="00896029">
            <w:pPr>
              <w:snapToGrid w:val="0"/>
              <w:spacing w:beforeLines="100" w:before="360" w:line="240" w:lineRule="exact"/>
              <w:rPr>
                <w:rFonts w:ascii="Roboto" w:eastAsiaTheme="minorEastAsia" w:hAnsi="Roboto" w:cs="Roboto"/>
                <w:b/>
                <w:color w:val="062F4D"/>
                <w:kern w:val="0"/>
                <w:sz w:val="24"/>
                <w:szCs w:val="24"/>
                <w:lang w:val="en"/>
              </w:rPr>
            </w:pPr>
            <w:r w:rsidRPr="00875CFE">
              <w:rPr>
                <w:rFonts w:cs="ＭＳ 明朝" w:hint="eastAsia"/>
                <w:b/>
                <w:color w:val="062F4D"/>
                <w:kern w:val="0"/>
                <w:sz w:val="24"/>
                <w:szCs w:val="24"/>
                <w:lang w:val="en"/>
              </w:rPr>
              <w:t>履行期間</w:t>
            </w:r>
          </w:p>
        </w:tc>
      </w:tr>
      <w:tr w:rsidR="007F5285" w:rsidRPr="00433452" w14:paraId="6D1BB499" w14:textId="77777777" w:rsidTr="002C1C29">
        <w:tc>
          <w:tcPr>
            <w:tcW w:w="5208" w:type="dxa"/>
          </w:tcPr>
          <w:p w14:paraId="394F79CF" w14:textId="6BFA1EBD" w:rsidR="007F5285" w:rsidRPr="00875CFE" w:rsidRDefault="00875CFE" w:rsidP="002C1C29">
            <w:pPr>
              <w:snapToGrid w:val="0"/>
              <w:spacing w:line="240" w:lineRule="exact"/>
              <w:rPr>
                <w:rFonts w:ascii="Roboto" w:eastAsiaTheme="minorEastAsia" w:hAnsi="Roboto" w:cs="Roboto"/>
                <w:kern w:val="0"/>
                <w:sz w:val="20"/>
                <w:szCs w:val="20"/>
                <w:lang w:val="en"/>
              </w:rPr>
            </w:pPr>
            <w:r w:rsidRPr="00875CFE">
              <w:rPr>
                <w:rFonts w:ascii="Roboto" w:eastAsia="Roboto" w:hAnsi="Roboto" w:cs="Roboto"/>
                <w:kern w:val="0"/>
                <w:sz w:val="20"/>
                <w:szCs w:val="20"/>
                <w:lang w:val="en"/>
              </w:rPr>
              <w:t>Customer understands and agrees that Kong’s obligation to deliver the Professional Services will expire upon the earlier of (a) the delivery of the contracted hours of Professional Services under this SOW, and (b) the date one year after the SOW Effective Date.</w:t>
            </w:r>
          </w:p>
        </w:tc>
        <w:tc>
          <w:tcPr>
            <w:tcW w:w="4538" w:type="dxa"/>
          </w:tcPr>
          <w:p w14:paraId="06F99F2E" w14:textId="07A4BA7A" w:rsidR="007F5285" w:rsidRDefault="00875CFE" w:rsidP="002C1C29">
            <w:pPr>
              <w:snapToGrid w:val="0"/>
              <w:spacing w:line="240" w:lineRule="exact"/>
              <w:rPr>
                <w:rFonts w:cs="ＭＳ 明朝"/>
                <w:kern w:val="0"/>
                <w:sz w:val="20"/>
                <w:szCs w:val="20"/>
                <w:lang w:val="en"/>
              </w:rPr>
            </w:pPr>
            <w:r w:rsidRPr="00875CFE">
              <w:rPr>
                <w:rFonts w:cs="ＭＳ 明朝" w:hint="eastAsia"/>
                <w:kern w:val="0"/>
                <w:sz w:val="20"/>
                <w:szCs w:val="20"/>
                <w:lang w:val="en"/>
              </w:rPr>
              <w:t>お客様は、プロフェッショナル・サービスを提供する</w:t>
            </w:r>
            <w:r w:rsidRPr="00875CFE">
              <w:rPr>
                <w:rFonts w:ascii="Roboto" w:eastAsia="Roboto" w:hAnsi="Roboto" w:cs="Roboto" w:hint="eastAsia"/>
                <w:kern w:val="0"/>
                <w:sz w:val="20"/>
                <w:szCs w:val="20"/>
                <w:lang w:val="en"/>
              </w:rPr>
              <w:t>Kong</w:t>
            </w:r>
            <w:r w:rsidRPr="00875CFE">
              <w:rPr>
                <w:rFonts w:cs="ＭＳ 明朝" w:hint="eastAsia"/>
                <w:kern w:val="0"/>
                <w:sz w:val="20"/>
                <w:szCs w:val="20"/>
                <w:lang w:val="en"/>
              </w:rPr>
              <w:t>の義務が、</w:t>
            </w:r>
            <w:r w:rsidRPr="00875CFE">
              <w:rPr>
                <w:rFonts w:ascii="Roboto" w:eastAsia="Roboto" w:hAnsi="Roboto" w:cs="Roboto" w:hint="eastAsia"/>
                <w:kern w:val="0"/>
                <w:sz w:val="20"/>
                <w:szCs w:val="20"/>
                <w:lang w:val="en"/>
              </w:rPr>
              <w:t xml:space="preserve">(a) </w:t>
            </w:r>
            <w:r w:rsidRPr="00875CFE">
              <w:rPr>
                <w:rFonts w:cs="ＭＳ 明朝" w:hint="eastAsia"/>
                <w:kern w:val="0"/>
                <w:sz w:val="20"/>
                <w:szCs w:val="20"/>
                <w:lang w:val="en"/>
              </w:rPr>
              <w:t>本</w:t>
            </w:r>
            <w:r w:rsidRPr="00875CFE">
              <w:rPr>
                <w:rFonts w:ascii="Roboto" w:eastAsia="Roboto" w:hAnsi="Roboto" w:cs="Roboto" w:hint="eastAsia"/>
                <w:kern w:val="0"/>
                <w:sz w:val="20"/>
                <w:szCs w:val="20"/>
                <w:lang w:val="en"/>
              </w:rPr>
              <w:t>SOW</w:t>
            </w:r>
            <w:r w:rsidRPr="00875CFE">
              <w:rPr>
                <w:rFonts w:cs="ＭＳ 明朝" w:hint="eastAsia"/>
                <w:kern w:val="0"/>
                <w:sz w:val="20"/>
                <w:szCs w:val="20"/>
                <w:lang w:val="en"/>
              </w:rPr>
              <w:t>に基づく契約された時間のプロフェッ</w:t>
            </w:r>
            <w:r w:rsidRPr="00875CFE">
              <w:rPr>
                <w:rFonts w:ascii="Roboto" w:eastAsia="Roboto" w:hAnsi="Roboto" w:cs="Roboto" w:hint="eastAsia"/>
                <w:kern w:val="0"/>
                <w:sz w:val="20"/>
                <w:szCs w:val="20"/>
                <w:lang w:val="en"/>
              </w:rPr>
              <w:t xml:space="preserve"> </w:t>
            </w:r>
            <w:r w:rsidRPr="00875CFE">
              <w:rPr>
                <w:rFonts w:cs="ＭＳ 明朝" w:hint="eastAsia"/>
                <w:kern w:val="0"/>
                <w:sz w:val="20"/>
                <w:szCs w:val="20"/>
                <w:lang w:val="en"/>
              </w:rPr>
              <w:t>ショナル・サービスの提供、及び</w:t>
            </w:r>
            <w:r w:rsidRPr="00875CFE">
              <w:rPr>
                <w:rFonts w:ascii="Roboto" w:eastAsia="Roboto" w:hAnsi="Roboto" w:cs="Roboto" w:hint="eastAsia"/>
                <w:kern w:val="0"/>
                <w:sz w:val="20"/>
                <w:szCs w:val="20"/>
                <w:lang w:val="en"/>
              </w:rPr>
              <w:t xml:space="preserve">(b) </w:t>
            </w:r>
            <w:r w:rsidR="00885D99">
              <w:rPr>
                <w:rFonts w:cs="ＭＳ 明朝" w:hint="eastAsia"/>
                <w:kern w:val="0"/>
                <w:sz w:val="20"/>
                <w:szCs w:val="20"/>
                <w:lang w:val="en"/>
              </w:rPr>
              <w:t>本</w:t>
            </w:r>
            <w:r w:rsidRPr="00875CFE">
              <w:rPr>
                <w:rFonts w:ascii="Roboto" w:eastAsia="Roboto" w:hAnsi="Roboto" w:cs="Roboto" w:hint="eastAsia"/>
                <w:kern w:val="0"/>
                <w:sz w:val="20"/>
                <w:szCs w:val="20"/>
                <w:lang w:val="en"/>
              </w:rPr>
              <w:t>SOW</w:t>
            </w:r>
            <w:r w:rsidR="00885D99">
              <w:rPr>
                <w:rFonts w:cs="ＭＳ 明朝" w:hint="eastAsia"/>
                <w:kern w:val="0"/>
                <w:sz w:val="20"/>
                <w:szCs w:val="20"/>
                <w:lang w:val="en"/>
              </w:rPr>
              <w:t>効力発生</w:t>
            </w:r>
            <w:r w:rsidRPr="00875CFE">
              <w:rPr>
                <w:rFonts w:cs="ＭＳ 明朝" w:hint="eastAsia"/>
                <w:kern w:val="0"/>
                <w:sz w:val="20"/>
                <w:szCs w:val="20"/>
                <w:lang w:val="en"/>
              </w:rPr>
              <w:t>日から</w:t>
            </w:r>
            <w:r w:rsidRPr="00875CFE">
              <w:rPr>
                <w:rFonts w:ascii="Roboto" w:eastAsia="Roboto" w:hAnsi="Roboto" w:cs="Roboto" w:hint="eastAsia"/>
                <w:kern w:val="0"/>
                <w:sz w:val="20"/>
                <w:szCs w:val="20"/>
                <w:lang w:val="en"/>
              </w:rPr>
              <w:t>1</w:t>
            </w:r>
            <w:r w:rsidRPr="00875CFE">
              <w:rPr>
                <w:rFonts w:cs="ＭＳ 明朝" w:hint="eastAsia"/>
                <w:kern w:val="0"/>
                <w:sz w:val="20"/>
                <w:szCs w:val="20"/>
                <w:lang w:val="en"/>
              </w:rPr>
              <w:t>年後の日付のいずれか早い方の時に失効することを理解し、同意する。</w:t>
            </w:r>
          </w:p>
          <w:p w14:paraId="3900C1E8" w14:textId="4B65444A" w:rsidR="00896029" w:rsidRPr="00875CFE" w:rsidRDefault="00896029" w:rsidP="002C1C29">
            <w:pPr>
              <w:snapToGrid w:val="0"/>
              <w:spacing w:line="240" w:lineRule="exact"/>
              <w:rPr>
                <w:rFonts w:ascii="Roboto" w:eastAsiaTheme="minorEastAsia" w:hAnsi="Roboto" w:cs="Roboto"/>
                <w:kern w:val="0"/>
                <w:sz w:val="20"/>
                <w:szCs w:val="20"/>
                <w:lang w:val="en"/>
              </w:rPr>
            </w:pPr>
          </w:p>
        </w:tc>
      </w:tr>
      <w:tr w:rsidR="007F5285" w:rsidRPr="00433452" w14:paraId="3188B970" w14:textId="77777777" w:rsidTr="002C1C29">
        <w:tc>
          <w:tcPr>
            <w:tcW w:w="5208" w:type="dxa"/>
          </w:tcPr>
          <w:p w14:paraId="5AEC512F" w14:textId="02844388" w:rsidR="007F5285" w:rsidRPr="00875CFE" w:rsidRDefault="00875CFE" w:rsidP="002C1C29">
            <w:pPr>
              <w:widowControl/>
              <w:snapToGrid w:val="0"/>
              <w:spacing w:before="120" w:line="240" w:lineRule="exact"/>
              <w:rPr>
                <w:rFonts w:ascii="Roboto" w:eastAsiaTheme="minorEastAsia" w:hAnsi="Roboto" w:cs="Roboto"/>
                <w:b/>
                <w:kern w:val="0"/>
                <w:sz w:val="20"/>
                <w:szCs w:val="20"/>
                <w:lang w:val="en"/>
              </w:rPr>
            </w:pPr>
            <w:r w:rsidRPr="00875CFE">
              <w:rPr>
                <w:rFonts w:ascii="Roboto" w:eastAsia="Roboto" w:hAnsi="Roboto" w:cs="Roboto"/>
                <w:b/>
                <w:kern w:val="0"/>
                <w:sz w:val="20"/>
                <w:szCs w:val="20"/>
                <w:lang w:val="en"/>
              </w:rPr>
              <w:t>THE PARTIES HERETO have by their duly authorized representatives executed this Statement of Work.</w:t>
            </w:r>
          </w:p>
        </w:tc>
        <w:tc>
          <w:tcPr>
            <w:tcW w:w="4538" w:type="dxa"/>
          </w:tcPr>
          <w:p w14:paraId="36F35ECD" w14:textId="275A5E06" w:rsidR="007F5285" w:rsidRPr="00875CFE" w:rsidRDefault="00875CFE" w:rsidP="002C1C29">
            <w:pPr>
              <w:widowControl/>
              <w:snapToGrid w:val="0"/>
              <w:spacing w:before="120" w:line="240" w:lineRule="exact"/>
              <w:rPr>
                <w:rFonts w:ascii="Roboto" w:eastAsiaTheme="minorEastAsia" w:hAnsi="Roboto" w:cs="Roboto"/>
                <w:b/>
                <w:kern w:val="0"/>
                <w:sz w:val="20"/>
                <w:szCs w:val="20"/>
                <w:lang w:val="en"/>
              </w:rPr>
            </w:pPr>
            <w:r w:rsidRPr="00875CFE">
              <w:rPr>
                <w:rFonts w:cs="ＭＳ 明朝" w:hint="eastAsia"/>
                <w:b/>
                <w:kern w:val="0"/>
                <w:sz w:val="20"/>
                <w:szCs w:val="20"/>
                <w:lang w:val="en"/>
              </w:rPr>
              <w:t>両当事者は、正式に権限を与えられた代理人により、本</w:t>
            </w:r>
            <w:r w:rsidRPr="00875CFE">
              <w:rPr>
                <w:rFonts w:ascii="Roboto" w:eastAsia="Roboto" w:hAnsi="Roboto" w:cs="Roboto" w:hint="eastAsia"/>
                <w:b/>
                <w:kern w:val="0"/>
                <w:sz w:val="20"/>
                <w:szCs w:val="20"/>
                <w:lang w:val="en"/>
              </w:rPr>
              <w:t>SOW</w:t>
            </w:r>
            <w:r w:rsidRPr="00875CFE">
              <w:rPr>
                <w:rFonts w:cs="ＭＳ 明朝" w:hint="eastAsia"/>
                <w:b/>
                <w:kern w:val="0"/>
                <w:sz w:val="20"/>
                <w:szCs w:val="20"/>
                <w:lang w:val="en"/>
              </w:rPr>
              <w:t>を締結した。</w:t>
            </w:r>
            <w:r w:rsidRPr="00875CFE">
              <w:rPr>
                <w:rFonts w:ascii="Roboto" w:eastAsia="Roboto" w:hAnsi="Roboto" w:cs="Roboto"/>
                <w:b/>
                <w:kern w:val="0"/>
                <w:sz w:val="20"/>
                <w:szCs w:val="20"/>
                <w:lang w:val="en"/>
              </w:rPr>
              <w:t xml:space="preserve"> </w:t>
            </w:r>
          </w:p>
        </w:tc>
      </w:tr>
      <w:tr w:rsidR="007F5285" w:rsidRPr="00433452" w14:paraId="74A742D0" w14:textId="77777777" w:rsidTr="002C1C29">
        <w:tc>
          <w:tcPr>
            <w:tcW w:w="5208" w:type="dxa"/>
          </w:tcPr>
          <w:p w14:paraId="67910446" w14:textId="77777777" w:rsidR="00875CFE" w:rsidRDefault="00875CFE" w:rsidP="002C1C29">
            <w:pPr>
              <w:snapToGrid w:val="0"/>
              <w:spacing w:line="240" w:lineRule="exact"/>
            </w:pPr>
          </w:p>
          <w:tbl>
            <w:tblPr>
              <w:tblW w:w="4863" w:type="dxa"/>
              <w:tblBorders>
                <w:top w:val="nil"/>
                <w:left w:val="nil"/>
                <w:bottom w:val="nil"/>
                <w:right w:val="nil"/>
                <w:insideH w:val="nil"/>
                <w:insideV w:val="nil"/>
              </w:tblBorders>
              <w:tblLook w:val="0600" w:firstRow="0" w:lastRow="0" w:firstColumn="0" w:lastColumn="0" w:noHBand="1" w:noVBand="1"/>
            </w:tblPr>
            <w:tblGrid>
              <w:gridCol w:w="4863"/>
            </w:tblGrid>
            <w:tr w:rsidR="00875CFE" w14:paraId="3D48B699" w14:textId="77777777" w:rsidTr="00630B8E">
              <w:trPr>
                <w:trHeight w:val="489"/>
              </w:trPr>
              <w:tc>
                <w:tcPr>
                  <w:tcW w:w="4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AD7A102" w14:textId="77777777" w:rsidR="00875CFE" w:rsidRDefault="00875CFE" w:rsidP="002C1C29">
                  <w:pPr>
                    <w:snapToGrid w:val="0"/>
                    <w:spacing w:line="240" w:lineRule="exact"/>
                    <w:rPr>
                      <w:rFonts w:ascii="Roboto" w:eastAsia="Roboto" w:hAnsi="Roboto" w:cs="Roboto"/>
                      <w:b/>
                      <w:sz w:val="20"/>
                      <w:szCs w:val="20"/>
                    </w:rPr>
                  </w:pPr>
                  <w:r>
                    <w:rPr>
                      <w:rFonts w:ascii="Roboto" w:eastAsia="Roboto" w:hAnsi="Roboto" w:cs="Roboto"/>
                      <w:b/>
                      <w:sz w:val="20"/>
                      <w:szCs w:val="20"/>
                    </w:rPr>
                    <w:t>Kong Inc.</w:t>
                  </w:r>
                </w:p>
              </w:tc>
            </w:tr>
            <w:tr w:rsidR="00875CFE" w14:paraId="18E2B2D4" w14:textId="77777777" w:rsidTr="00630B8E">
              <w:trPr>
                <w:trHeight w:val="892"/>
              </w:trPr>
              <w:tc>
                <w:tcPr>
                  <w:tcW w:w="48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1E293" w14:textId="77777777" w:rsidR="00875CFE" w:rsidRDefault="00875CFE" w:rsidP="002C1C29">
                  <w:pPr>
                    <w:snapToGrid w:val="0"/>
                    <w:spacing w:line="240" w:lineRule="exact"/>
                    <w:rPr>
                      <w:rFonts w:ascii="Roboto" w:eastAsia="Roboto" w:hAnsi="Roboto" w:cs="Roboto"/>
                      <w:b/>
                      <w:sz w:val="20"/>
                      <w:szCs w:val="20"/>
                    </w:rPr>
                  </w:pPr>
                  <w:r>
                    <w:rPr>
                      <w:rFonts w:ascii="Roboto" w:eastAsia="Roboto" w:hAnsi="Roboto" w:cs="Roboto"/>
                      <w:b/>
                      <w:sz w:val="20"/>
                      <w:szCs w:val="20"/>
                    </w:rPr>
                    <w:t xml:space="preserve"> </w:t>
                  </w:r>
                </w:p>
                <w:p w14:paraId="5CADF6D2" w14:textId="77777777" w:rsidR="00875CFE" w:rsidRDefault="00875CFE" w:rsidP="002C1C29">
                  <w:pPr>
                    <w:snapToGrid w:val="0"/>
                    <w:spacing w:line="240" w:lineRule="exact"/>
                    <w:rPr>
                      <w:rFonts w:ascii="Roboto" w:eastAsia="Roboto" w:hAnsi="Roboto" w:cs="Roboto"/>
                      <w:b/>
                      <w:sz w:val="20"/>
                      <w:szCs w:val="20"/>
                    </w:rPr>
                  </w:pPr>
                  <w:r>
                    <w:rPr>
                      <w:rFonts w:ascii="Roboto" w:eastAsia="Roboto" w:hAnsi="Roboto" w:cs="Roboto"/>
                      <w:b/>
                      <w:sz w:val="20"/>
                      <w:szCs w:val="20"/>
                    </w:rPr>
                    <w:t>Signature:</w:t>
                  </w:r>
                </w:p>
              </w:tc>
            </w:tr>
            <w:tr w:rsidR="00875CFE" w14:paraId="1A22BB8C" w14:textId="77777777" w:rsidTr="00630B8E">
              <w:trPr>
                <w:trHeight w:val="892"/>
              </w:trPr>
              <w:tc>
                <w:tcPr>
                  <w:tcW w:w="48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F32F01" w14:textId="77777777" w:rsidR="00875CFE" w:rsidRDefault="00875CFE" w:rsidP="002C1C29">
                  <w:pPr>
                    <w:snapToGrid w:val="0"/>
                    <w:spacing w:line="240" w:lineRule="exact"/>
                    <w:rPr>
                      <w:rFonts w:ascii="Roboto" w:eastAsia="Roboto" w:hAnsi="Roboto" w:cs="Roboto"/>
                      <w:b/>
                      <w:sz w:val="20"/>
                      <w:szCs w:val="20"/>
                    </w:rPr>
                  </w:pPr>
                  <w:r>
                    <w:rPr>
                      <w:rFonts w:ascii="Roboto" w:eastAsia="Roboto" w:hAnsi="Roboto" w:cs="Roboto"/>
                      <w:b/>
                      <w:sz w:val="20"/>
                      <w:szCs w:val="20"/>
                    </w:rPr>
                    <w:t xml:space="preserve"> </w:t>
                  </w:r>
                </w:p>
                <w:p w14:paraId="4B5F17D9" w14:textId="77777777" w:rsidR="00875CFE" w:rsidRDefault="00875CFE" w:rsidP="002C1C29">
                  <w:pPr>
                    <w:snapToGrid w:val="0"/>
                    <w:spacing w:line="240" w:lineRule="exact"/>
                    <w:rPr>
                      <w:rFonts w:ascii="Roboto" w:eastAsia="Roboto" w:hAnsi="Roboto" w:cs="Roboto"/>
                      <w:b/>
                      <w:sz w:val="20"/>
                      <w:szCs w:val="20"/>
                    </w:rPr>
                  </w:pPr>
                  <w:r>
                    <w:rPr>
                      <w:rFonts w:ascii="Roboto" w:eastAsia="Roboto" w:hAnsi="Roboto" w:cs="Roboto"/>
                      <w:b/>
                      <w:sz w:val="20"/>
                      <w:szCs w:val="20"/>
                    </w:rPr>
                    <w:t>Name (Print):</w:t>
                  </w:r>
                </w:p>
              </w:tc>
            </w:tr>
            <w:tr w:rsidR="00875CFE" w14:paraId="65211107" w14:textId="77777777" w:rsidTr="00630B8E">
              <w:trPr>
                <w:trHeight w:val="892"/>
              </w:trPr>
              <w:tc>
                <w:tcPr>
                  <w:tcW w:w="48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81A9EC" w14:textId="77777777" w:rsidR="00875CFE" w:rsidRDefault="00875CFE" w:rsidP="002C1C29">
                  <w:pPr>
                    <w:snapToGrid w:val="0"/>
                    <w:spacing w:line="240" w:lineRule="exact"/>
                    <w:rPr>
                      <w:rFonts w:ascii="Roboto" w:eastAsia="Roboto" w:hAnsi="Roboto" w:cs="Roboto"/>
                      <w:b/>
                      <w:sz w:val="20"/>
                      <w:szCs w:val="20"/>
                    </w:rPr>
                  </w:pPr>
                  <w:r>
                    <w:rPr>
                      <w:rFonts w:ascii="Roboto" w:eastAsia="Roboto" w:hAnsi="Roboto" w:cs="Roboto"/>
                      <w:b/>
                      <w:sz w:val="20"/>
                      <w:szCs w:val="20"/>
                    </w:rPr>
                    <w:t xml:space="preserve"> </w:t>
                  </w:r>
                </w:p>
                <w:p w14:paraId="2660A830" w14:textId="77777777" w:rsidR="00875CFE" w:rsidRDefault="00875CFE" w:rsidP="002C1C29">
                  <w:pPr>
                    <w:snapToGrid w:val="0"/>
                    <w:spacing w:line="240" w:lineRule="exact"/>
                    <w:rPr>
                      <w:rFonts w:ascii="Roboto" w:eastAsia="Roboto" w:hAnsi="Roboto" w:cs="Roboto"/>
                      <w:b/>
                      <w:sz w:val="20"/>
                      <w:szCs w:val="20"/>
                    </w:rPr>
                  </w:pPr>
                  <w:r>
                    <w:rPr>
                      <w:rFonts w:ascii="Roboto" w:eastAsia="Roboto" w:hAnsi="Roboto" w:cs="Roboto"/>
                      <w:b/>
                      <w:sz w:val="20"/>
                      <w:szCs w:val="20"/>
                    </w:rPr>
                    <w:t>Title:</w:t>
                  </w:r>
                </w:p>
              </w:tc>
            </w:tr>
            <w:tr w:rsidR="00875CFE" w14:paraId="00C0B1E7" w14:textId="77777777" w:rsidTr="00630B8E">
              <w:trPr>
                <w:trHeight w:val="984"/>
              </w:trPr>
              <w:tc>
                <w:tcPr>
                  <w:tcW w:w="48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972058" w14:textId="77777777" w:rsidR="00875CFE" w:rsidRDefault="00875CFE" w:rsidP="002C1C29">
                  <w:pPr>
                    <w:snapToGrid w:val="0"/>
                    <w:spacing w:line="240" w:lineRule="exact"/>
                    <w:rPr>
                      <w:rFonts w:ascii="Roboto" w:eastAsia="Roboto" w:hAnsi="Roboto" w:cs="Roboto"/>
                      <w:b/>
                      <w:sz w:val="20"/>
                      <w:szCs w:val="20"/>
                    </w:rPr>
                  </w:pPr>
                  <w:r>
                    <w:rPr>
                      <w:rFonts w:ascii="Roboto" w:eastAsia="Roboto" w:hAnsi="Roboto" w:cs="Roboto"/>
                      <w:b/>
                      <w:sz w:val="20"/>
                      <w:szCs w:val="20"/>
                    </w:rPr>
                    <w:t>Date:</w:t>
                  </w:r>
                </w:p>
              </w:tc>
            </w:tr>
          </w:tbl>
          <w:p w14:paraId="79400833" w14:textId="77777777" w:rsidR="007F5285" w:rsidRPr="00481E09" w:rsidRDefault="007F5285" w:rsidP="002C1C29">
            <w:pPr>
              <w:widowControl/>
              <w:pBdr>
                <w:top w:val="nil"/>
                <w:left w:val="nil"/>
                <w:bottom w:val="nil"/>
                <w:right w:val="nil"/>
                <w:between w:val="nil"/>
              </w:pBdr>
              <w:tabs>
                <w:tab w:val="left" w:pos="0"/>
              </w:tabs>
              <w:snapToGrid w:val="0"/>
              <w:spacing w:line="240" w:lineRule="exact"/>
              <w:ind w:left="1080"/>
              <w:rPr>
                <w:rFonts w:ascii="Calibri" w:eastAsia="Calibri" w:hAnsi="Calibri" w:cs="Calibri"/>
                <w:color w:val="000000"/>
                <w:sz w:val="22"/>
              </w:rPr>
            </w:pPr>
          </w:p>
        </w:tc>
        <w:tc>
          <w:tcPr>
            <w:tcW w:w="4538" w:type="dxa"/>
          </w:tcPr>
          <w:p w14:paraId="415DCD97" w14:textId="77777777" w:rsidR="00875CFE" w:rsidRDefault="00875CFE" w:rsidP="002C1C29">
            <w:pPr>
              <w:snapToGrid w:val="0"/>
              <w:spacing w:line="240" w:lineRule="exact"/>
            </w:pPr>
          </w:p>
          <w:tbl>
            <w:tblPr>
              <w:tblW w:w="4323" w:type="dxa"/>
              <w:tblBorders>
                <w:top w:val="nil"/>
                <w:left w:val="nil"/>
                <w:bottom w:val="nil"/>
                <w:right w:val="nil"/>
                <w:insideH w:val="nil"/>
                <w:insideV w:val="nil"/>
              </w:tblBorders>
              <w:tblLook w:val="0600" w:firstRow="0" w:lastRow="0" w:firstColumn="0" w:lastColumn="0" w:noHBand="1" w:noVBand="1"/>
            </w:tblPr>
            <w:tblGrid>
              <w:gridCol w:w="4323"/>
            </w:tblGrid>
            <w:tr w:rsidR="00875CFE" w14:paraId="5BC21783" w14:textId="77777777" w:rsidTr="00FB7BDC">
              <w:trPr>
                <w:trHeight w:val="490"/>
              </w:trPr>
              <w:tc>
                <w:tcPr>
                  <w:tcW w:w="43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8CE9A9" w14:textId="77777777" w:rsidR="00875CFE" w:rsidRDefault="00875CFE" w:rsidP="002C1C29">
                  <w:pPr>
                    <w:snapToGrid w:val="0"/>
                    <w:spacing w:line="240" w:lineRule="exact"/>
                    <w:rPr>
                      <w:rFonts w:cs="ＭＳ 明朝"/>
                      <w:b/>
                      <w:sz w:val="20"/>
                      <w:szCs w:val="20"/>
                    </w:rPr>
                  </w:pPr>
                </w:p>
                <w:p w14:paraId="03187160" w14:textId="46A503BB" w:rsidR="00875CFE" w:rsidRDefault="00875CFE" w:rsidP="002C1C29">
                  <w:pPr>
                    <w:snapToGrid w:val="0"/>
                    <w:spacing w:line="240" w:lineRule="exact"/>
                    <w:rPr>
                      <w:rFonts w:ascii="Roboto" w:eastAsia="Roboto" w:hAnsi="Roboto" w:cs="Roboto"/>
                      <w:b/>
                      <w:sz w:val="20"/>
                      <w:szCs w:val="20"/>
                    </w:rPr>
                  </w:pPr>
                  <w:r>
                    <w:rPr>
                      <w:rFonts w:cs="ＭＳ 明朝" w:hint="eastAsia"/>
                      <w:b/>
                      <w:sz w:val="20"/>
                      <w:szCs w:val="20"/>
                    </w:rPr>
                    <w:t>（</w:t>
                  </w:r>
                  <w:r>
                    <w:rPr>
                      <w:rFonts w:asciiTheme="minorEastAsia" w:hAnsiTheme="minorEastAsia" w:cs="Roboto" w:hint="eastAsia"/>
                      <w:b/>
                      <w:sz w:val="20"/>
                      <w:szCs w:val="20"/>
                    </w:rPr>
                    <w:t>お客様の正式名称）</w:t>
                  </w:r>
                </w:p>
              </w:tc>
            </w:tr>
            <w:tr w:rsidR="00875CFE" w14:paraId="221D349F" w14:textId="77777777" w:rsidTr="00FB7BDC">
              <w:trPr>
                <w:trHeight w:val="896"/>
              </w:trPr>
              <w:tc>
                <w:tcPr>
                  <w:tcW w:w="4323" w:type="dxa"/>
                  <w:tcBorders>
                    <w:top w:val="nil"/>
                    <w:left w:val="nil"/>
                    <w:bottom w:val="single" w:sz="8" w:space="0" w:color="000000"/>
                    <w:right w:val="single" w:sz="8" w:space="0" w:color="000000"/>
                  </w:tcBorders>
                  <w:tcMar>
                    <w:top w:w="100" w:type="dxa"/>
                    <w:left w:w="100" w:type="dxa"/>
                    <w:bottom w:w="100" w:type="dxa"/>
                    <w:right w:w="100" w:type="dxa"/>
                  </w:tcMar>
                </w:tcPr>
                <w:p w14:paraId="400CD9CE" w14:textId="77777777" w:rsidR="00875CFE" w:rsidRDefault="00875CFE" w:rsidP="002C1C29">
                  <w:pPr>
                    <w:snapToGrid w:val="0"/>
                    <w:spacing w:line="240" w:lineRule="exact"/>
                    <w:rPr>
                      <w:rFonts w:ascii="Roboto" w:eastAsia="Roboto" w:hAnsi="Roboto" w:cs="Roboto"/>
                      <w:b/>
                      <w:sz w:val="20"/>
                      <w:szCs w:val="20"/>
                    </w:rPr>
                  </w:pPr>
                  <w:r>
                    <w:rPr>
                      <w:rFonts w:ascii="Roboto" w:eastAsia="Roboto" w:hAnsi="Roboto" w:cs="Roboto"/>
                      <w:b/>
                      <w:sz w:val="20"/>
                      <w:szCs w:val="20"/>
                    </w:rPr>
                    <w:t xml:space="preserve"> </w:t>
                  </w:r>
                </w:p>
                <w:p w14:paraId="480C7CD1" w14:textId="77777777" w:rsidR="00875CFE" w:rsidRDefault="00875CFE" w:rsidP="002C1C29">
                  <w:pPr>
                    <w:snapToGrid w:val="0"/>
                    <w:spacing w:line="240" w:lineRule="exact"/>
                    <w:rPr>
                      <w:rFonts w:ascii="Roboto" w:eastAsia="Roboto" w:hAnsi="Roboto" w:cs="Roboto"/>
                      <w:b/>
                      <w:sz w:val="20"/>
                      <w:szCs w:val="20"/>
                    </w:rPr>
                  </w:pPr>
                  <w:r>
                    <w:rPr>
                      <w:rFonts w:cs="ＭＳ 明朝" w:hint="eastAsia"/>
                      <w:b/>
                      <w:sz w:val="20"/>
                      <w:szCs w:val="20"/>
                    </w:rPr>
                    <w:t>署名</w:t>
                  </w:r>
                  <w:r>
                    <w:rPr>
                      <w:rFonts w:ascii="Roboto" w:eastAsia="Roboto" w:hAnsi="Roboto" w:cs="Roboto"/>
                      <w:b/>
                      <w:sz w:val="20"/>
                      <w:szCs w:val="20"/>
                    </w:rPr>
                    <w:t>:</w:t>
                  </w:r>
                </w:p>
              </w:tc>
            </w:tr>
            <w:tr w:rsidR="00875CFE" w14:paraId="705749E9" w14:textId="77777777" w:rsidTr="00FB7BDC">
              <w:trPr>
                <w:trHeight w:val="896"/>
              </w:trPr>
              <w:tc>
                <w:tcPr>
                  <w:tcW w:w="4323" w:type="dxa"/>
                  <w:tcBorders>
                    <w:top w:val="nil"/>
                    <w:left w:val="nil"/>
                    <w:bottom w:val="single" w:sz="8" w:space="0" w:color="000000"/>
                    <w:right w:val="single" w:sz="8" w:space="0" w:color="000000"/>
                  </w:tcBorders>
                  <w:tcMar>
                    <w:top w:w="100" w:type="dxa"/>
                    <w:left w:w="100" w:type="dxa"/>
                    <w:bottom w:w="100" w:type="dxa"/>
                    <w:right w:w="100" w:type="dxa"/>
                  </w:tcMar>
                </w:tcPr>
                <w:p w14:paraId="5578714E" w14:textId="77777777" w:rsidR="00875CFE" w:rsidRDefault="00875CFE" w:rsidP="002C1C29">
                  <w:pPr>
                    <w:snapToGrid w:val="0"/>
                    <w:spacing w:line="240" w:lineRule="exact"/>
                    <w:rPr>
                      <w:rFonts w:ascii="Roboto" w:eastAsia="Roboto" w:hAnsi="Roboto" w:cs="Roboto"/>
                      <w:b/>
                      <w:sz w:val="20"/>
                      <w:szCs w:val="20"/>
                    </w:rPr>
                  </w:pPr>
                  <w:r>
                    <w:rPr>
                      <w:rFonts w:ascii="Roboto" w:eastAsia="Roboto" w:hAnsi="Roboto" w:cs="Roboto"/>
                      <w:b/>
                      <w:sz w:val="20"/>
                      <w:szCs w:val="20"/>
                    </w:rPr>
                    <w:t xml:space="preserve"> </w:t>
                  </w:r>
                </w:p>
                <w:p w14:paraId="089FAA5C" w14:textId="77777777" w:rsidR="00875CFE" w:rsidRDefault="00875CFE" w:rsidP="002C1C29">
                  <w:pPr>
                    <w:snapToGrid w:val="0"/>
                    <w:spacing w:line="240" w:lineRule="exact"/>
                    <w:rPr>
                      <w:rFonts w:ascii="Roboto" w:eastAsia="Roboto" w:hAnsi="Roboto" w:cs="Roboto"/>
                      <w:b/>
                      <w:sz w:val="20"/>
                      <w:szCs w:val="20"/>
                    </w:rPr>
                  </w:pPr>
                  <w:r>
                    <w:rPr>
                      <w:rFonts w:cs="ＭＳ 明朝" w:hint="eastAsia"/>
                      <w:b/>
                      <w:sz w:val="20"/>
                      <w:szCs w:val="20"/>
                    </w:rPr>
                    <w:t>氏名（活字）：</w:t>
                  </w:r>
                </w:p>
              </w:tc>
            </w:tr>
            <w:tr w:rsidR="00875CFE" w14:paraId="356C13C5" w14:textId="77777777" w:rsidTr="00FB7BDC">
              <w:trPr>
                <w:trHeight w:val="896"/>
              </w:trPr>
              <w:tc>
                <w:tcPr>
                  <w:tcW w:w="4323" w:type="dxa"/>
                  <w:tcBorders>
                    <w:top w:val="nil"/>
                    <w:left w:val="nil"/>
                    <w:bottom w:val="single" w:sz="8" w:space="0" w:color="000000"/>
                    <w:right w:val="single" w:sz="8" w:space="0" w:color="000000"/>
                  </w:tcBorders>
                  <w:tcMar>
                    <w:top w:w="100" w:type="dxa"/>
                    <w:left w:w="100" w:type="dxa"/>
                    <w:bottom w:w="100" w:type="dxa"/>
                    <w:right w:w="100" w:type="dxa"/>
                  </w:tcMar>
                </w:tcPr>
                <w:p w14:paraId="5FBB5C37" w14:textId="77777777" w:rsidR="00875CFE" w:rsidRDefault="00875CFE" w:rsidP="002C1C29">
                  <w:pPr>
                    <w:snapToGrid w:val="0"/>
                    <w:spacing w:line="240" w:lineRule="exact"/>
                    <w:rPr>
                      <w:rFonts w:ascii="Roboto" w:eastAsia="Roboto" w:hAnsi="Roboto" w:cs="Roboto"/>
                      <w:b/>
                      <w:sz w:val="20"/>
                      <w:szCs w:val="20"/>
                    </w:rPr>
                  </w:pPr>
                  <w:r>
                    <w:rPr>
                      <w:rFonts w:ascii="Roboto" w:eastAsia="Roboto" w:hAnsi="Roboto" w:cs="Roboto"/>
                      <w:b/>
                      <w:sz w:val="20"/>
                      <w:szCs w:val="20"/>
                    </w:rPr>
                    <w:t xml:space="preserve"> </w:t>
                  </w:r>
                </w:p>
                <w:p w14:paraId="31CD8B77" w14:textId="77777777" w:rsidR="00875CFE" w:rsidRDefault="00875CFE" w:rsidP="002C1C29">
                  <w:pPr>
                    <w:snapToGrid w:val="0"/>
                    <w:spacing w:line="240" w:lineRule="exact"/>
                    <w:rPr>
                      <w:rFonts w:ascii="Roboto" w:eastAsia="Roboto" w:hAnsi="Roboto" w:cs="Roboto"/>
                      <w:b/>
                      <w:sz w:val="20"/>
                      <w:szCs w:val="20"/>
                    </w:rPr>
                  </w:pPr>
                  <w:r>
                    <w:rPr>
                      <w:rFonts w:cs="ＭＳ 明朝" w:hint="eastAsia"/>
                      <w:b/>
                      <w:sz w:val="20"/>
                      <w:szCs w:val="20"/>
                    </w:rPr>
                    <w:t>役職：</w:t>
                  </w:r>
                </w:p>
              </w:tc>
            </w:tr>
            <w:tr w:rsidR="00875CFE" w14:paraId="2CAAD363" w14:textId="77777777" w:rsidTr="00FB7BDC">
              <w:trPr>
                <w:trHeight w:val="1059"/>
              </w:trPr>
              <w:tc>
                <w:tcPr>
                  <w:tcW w:w="4323" w:type="dxa"/>
                  <w:tcBorders>
                    <w:top w:val="nil"/>
                    <w:left w:val="nil"/>
                    <w:bottom w:val="single" w:sz="8" w:space="0" w:color="000000"/>
                    <w:right w:val="single" w:sz="8" w:space="0" w:color="000000"/>
                  </w:tcBorders>
                  <w:tcMar>
                    <w:top w:w="100" w:type="dxa"/>
                    <w:left w:w="100" w:type="dxa"/>
                    <w:bottom w:w="100" w:type="dxa"/>
                    <w:right w:w="100" w:type="dxa"/>
                  </w:tcMar>
                </w:tcPr>
                <w:p w14:paraId="0E3F479C" w14:textId="77777777" w:rsidR="00875CFE" w:rsidRDefault="00875CFE" w:rsidP="002C1C29">
                  <w:pPr>
                    <w:snapToGrid w:val="0"/>
                    <w:spacing w:line="240" w:lineRule="exact"/>
                    <w:rPr>
                      <w:rFonts w:ascii="Roboto" w:eastAsia="Roboto" w:hAnsi="Roboto" w:cs="Roboto"/>
                      <w:b/>
                      <w:sz w:val="20"/>
                      <w:szCs w:val="20"/>
                    </w:rPr>
                  </w:pPr>
                  <w:r>
                    <w:rPr>
                      <w:rFonts w:cs="ＭＳ 明朝" w:hint="eastAsia"/>
                      <w:b/>
                      <w:sz w:val="20"/>
                      <w:szCs w:val="20"/>
                    </w:rPr>
                    <w:t>日付：</w:t>
                  </w:r>
                </w:p>
              </w:tc>
            </w:tr>
          </w:tbl>
          <w:p w14:paraId="2887968C" w14:textId="77777777" w:rsidR="007F5285" w:rsidRPr="00F8160D" w:rsidRDefault="007F5285" w:rsidP="002C1C29">
            <w:pPr>
              <w:widowControl/>
              <w:pBdr>
                <w:top w:val="nil"/>
                <w:left w:val="nil"/>
                <w:bottom w:val="nil"/>
                <w:right w:val="nil"/>
                <w:between w:val="nil"/>
              </w:pBdr>
              <w:tabs>
                <w:tab w:val="left" w:pos="0"/>
              </w:tabs>
              <w:snapToGrid w:val="0"/>
              <w:spacing w:line="240" w:lineRule="exact"/>
              <w:jc w:val="left"/>
              <w:rPr>
                <w:rFonts w:cs="ＭＳ 明朝"/>
                <w:color w:val="000000"/>
                <w:kern w:val="0"/>
                <w:sz w:val="22"/>
              </w:rPr>
            </w:pPr>
          </w:p>
        </w:tc>
      </w:tr>
    </w:tbl>
    <w:p w14:paraId="397C30CB" w14:textId="77777777" w:rsidR="002C1DD6" w:rsidRPr="004A52A4" w:rsidRDefault="002C1DD6" w:rsidP="002C1C29">
      <w:pPr>
        <w:snapToGrid w:val="0"/>
        <w:spacing w:line="240" w:lineRule="exact"/>
        <w:jc w:val="left"/>
        <w:rPr>
          <w:sz w:val="20"/>
          <w:szCs w:val="20"/>
        </w:rPr>
      </w:pPr>
    </w:p>
    <w:sectPr w:rsidR="002C1DD6" w:rsidRPr="004A52A4" w:rsidSect="004A52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4B9FD" w14:textId="77777777" w:rsidR="009E7E66" w:rsidRDefault="009E7E66" w:rsidP="006D1C21">
      <w:r>
        <w:separator/>
      </w:r>
    </w:p>
  </w:endnote>
  <w:endnote w:type="continuationSeparator" w:id="0">
    <w:p w14:paraId="0C059FF6" w14:textId="77777777" w:rsidR="009E7E66" w:rsidRDefault="009E7E66" w:rsidP="006D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295C3" w14:textId="77777777" w:rsidR="009E7E66" w:rsidRDefault="009E7E66" w:rsidP="006D1C21">
      <w:r>
        <w:separator/>
      </w:r>
    </w:p>
  </w:footnote>
  <w:footnote w:type="continuationSeparator" w:id="0">
    <w:p w14:paraId="535C81CC" w14:textId="77777777" w:rsidR="009E7E66" w:rsidRDefault="009E7E66" w:rsidP="006D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D5D"/>
    <w:multiLevelType w:val="multilevel"/>
    <w:tmpl w:val="A262363C"/>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B3334E"/>
    <w:multiLevelType w:val="multilevel"/>
    <w:tmpl w:val="416C5E0C"/>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614BB3"/>
    <w:multiLevelType w:val="multilevel"/>
    <w:tmpl w:val="575844E6"/>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rFonts w:ascii="Arial" w:hAnsi="Arial" w:cs="Aria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D3D33"/>
    <w:multiLevelType w:val="multilevel"/>
    <w:tmpl w:val="983CBE36"/>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D6106F"/>
    <w:multiLevelType w:val="multilevel"/>
    <w:tmpl w:val="5BD20B7C"/>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143D84"/>
    <w:multiLevelType w:val="multilevel"/>
    <w:tmpl w:val="12EADB76"/>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2E6A60"/>
    <w:multiLevelType w:val="multilevel"/>
    <w:tmpl w:val="2D2C6532"/>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2C5E47"/>
    <w:multiLevelType w:val="multilevel"/>
    <w:tmpl w:val="20FE1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5C5D72"/>
    <w:multiLevelType w:val="multilevel"/>
    <w:tmpl w:val="CA56CED2"/>
    <w:lvl w:ilvl="0">
      <w:start w:val="1"/>
      <w:numFmt w:val="bullet"/>
      <w:lvlText w:val="●"/>
      <w:lvlJc w:val="left"/>
      <w:pPr>
        <w:ind w:left="720" w:hanging="360"/>
      </w:pPr>
      <w:rPr>
        <w:u w:val="none"/>
      </w:rPr>
    </w:lvl>
    <w:lvl w:ilvl="1">
      <w:start w:val="1"/>
      <w:numFmt w:val="bullet"/>
      <w:lvlText w:val="○"/>
      <w:lvlJc w:val="left"/>
      <w:pPr>
        <w:ind w:left="1440" w:hanging="360"/>
      </w:pPr>
      <w:rPr>
        <w:rFonts w:ascii="Arial" w:hAnsi="Arial" w:cs="Aria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D20805"/>
    <w:multiLevelType w:val="multilevel"/>
    <w:tmpl w:val="207EFD70"/>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E1089F"/>
    <w:multiLevelType w:val="multilevel"/>
    <w:tmpl w:val="993056DC"/>
    <w:lvl w:ilvl="0">
      <w:start w:val="1"/>
      <w:numFmt w:val="bullet"/>
      <w:lvlText w:val="●"/>
      <w:lvlJc w:val="left"/>
      <w:pPr>
        <w:ind w:left="720" w:hanging="360"/>
      </w:pPr>
      <w:rPr>
        <w:rFonts w:ascii="Arial"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5853564">
    <w:abstractNumId w:val="7"/>
  </w:num>
  <w:num w:numId="2" w16cid:durableId="993022171">
    <w:abstractNumId w:val="8"/>
  </w:num>
  <w:num w:numId="3" w16cid:durableId="647443343">
    <w:abstractNumId w:val="2"/>
  </w:num>
  <w:num w:numId="4" w16cid:durableId="1821771536">
    <w:abstractNumId w:val="1"/>
  </w:num>
  <w:num w:numId="5" w16cid:durableId="697244555">
    <w:abstractNumId w:val="9"/>
  </w:num>
  <w:num w:numId="6" w16cid:durableId="168101196">
    <w:abstractNumId w:val="10"/>
  </w:num>
  <w:num w:numId="7" w16cid:durableId="567306573">
    <w:abstractNumId w:val="6"/>
  </w:num>
  <w:num w:numId="8" w16cid:durableId="790635214">
    <w:abstractNumId w:val="3"/>
  </w:num>
  <w:num w:numId="9" w16cid:durableId="1870332395">
    <w:abstractNumId w:val="0"/>
  </w:num>
  <w:num w:numId="10" w16cid:durableId="2045935567">
    <w:abstractNumId w:val="5"/>
  </w:num>
  <w:num w:numId="11" w16cid:durableId="132200525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22"/>
    <w:rsid w:val="00006CF4"/>
    <w:rsid w:val="000144C8"/>
    <w:rsid w:val="00014797"/>
    <w:rsid w:val="000148EB"/>
    <w:rsid w:val="0002675B"/>
    <w:rsid w:val="00027AAD"/>
    <w:rsid w:val="000438BD"/>
    <w:rsid w:val="000516F9"/>
    <w:rsid w:val="00065D57"/>
    <w:rsid w:val="00067AF8"/>
    <w:rsid w:val="00082550"/>
    <w:rsid w:val="00094382"/>
    <w:rsid w:val="0009551E"/>
    <w:rsid w:val="000A4B34"/>
    <w:rsid w:val="000A760D"/>
    <w:rsid w:val="000B24F1"/>
    <w:rsid w:val="000C683C"/>
    <w:rsid w:val="000F7414"/>
    <w:rsid w:val="00101148"/>
    <w:rsid w:val="00132A23"/>
    <w:rsid w:val="0013449F"/>
    <w:rsid w:val="001404D7"/>
    <w:rsid w:val="00170E85"/>
    <w:rsid w:val="00171BC2"/>
    <w:rsid w:val="00173E51"/>
    <w:rsid w:val="0017639F"/>
    <w:rsid w:val="00176560"/>
    <w:rsid w:val="00176741"/>
    <w:rsid w:val="0018522C"/>
    <w:rsid w:val="001B1FA7"/>
    <w:rsid w:val="001C36D9"/>
    <w:rsid w:val="001D24C0"/>
    <w:rsid w:val="001F04E5"/>
    <w:rsid w:val="00201F1E"/>
    <w:rsid w:val="002121E9"/>
    <w:rsid w:val="00212B67"/>
    <w:rsid w:val="00227891"/>
    <w:rsid w:val="00263EBF"/>
    <w:rsid w:val="00274044"/>
    <w:rsid w:val="00274363"/>
    <w:rsid w:val="00290629"/>
    <w:rsid w:val="00291D62"/>
    <w:rsid w:val="002A096E"/>
    <w:rsid w:val="002A3799"/>
    <w:rsid w:val="002B0A1E"/>
    <w:rsid w:val="002C1C29"/>
    <w:rsid w:val="002C1DD6"/>
    <w:rsid w:val="002C2C5E"/>
    <w:rsid w:val="002D251E"/>
    <w:rsid w:val="002E1FF6"/>
    <w:rsid w:val="002E69AC"/>
    <w:rsid w:val="002F4A14"/>
    <w:rsid w:val="00303556"/>
    <w:rsid w:val="0031274F"/>
    <w:rsid w:val="00316F64"/>
    <w:rsid w:val="003224C8"/>
    <w:rsid w:val="003259C0"/>
    <w:rsid w:val="00353284"/>
    <w:rsid w:val="0037025B"/>
    <w:rsid w:val="00371838"/>
    <w:rsid w:val="00380726"/>
    <w:rsid w:val="0039190B"/>
    <w:rsid w:val="00392A6F"/>
    <w:rsid w:val="003C12AC"/>
    <w:rsid w:val="003E675C"/>
    <w:rsid w:val="00402A1B"/>
    <w:rsid w:val="0040798D"/>
    <w:rsid w:val="00414901"/>
    <w:rsid w:val="00430AB8"/>
    <w:rsid w:val="00433452"/>
    <w:rsid w:val="0044746C"/>
    <w:rsid w:val="00453F2E"/>
    <w:rsid w:val="00472574"/>
    <w:rsid w:val="00474673"/>
    <w:rsid w:val="004A52A4"/>
    <w:rsid w:val="004A663E"/>
    <w:rsid w:val="004C0CBB"/>
    <w:rsid w:val="004C3C3A"/>
    <w:rsid w:val="004C5F8B"/>
    <w:rsid w:val="004C7856"/>
    <w:rsid w:val="004E2BCE"/>
    <w:rsid w:val="005071B4"/>
    <w:rsid w:val="005170B1"/>
    <w:rsid w:val="00526998"/>
    <w:rsid w:val="00543C26"/>
    <w:rsid w:val="00543EB4"/>
    <w:rsid w:val="00544B4F"/>
    <w:rsid w:val="00550BAE"/>
    <w:rsid w:val="00555D7D"/>
    <w:rsid w:val="0056281F"/>
    <w:rsid w:val="00563EF9"/>
    <w:rsid w:val="0056701F"/>
    <w:rsid w:val="0057565C"/>
    <w:rsid w:val="005772C3"/>
    <w:rsid w:val="005A5849"/>
    <w:rsid w:val="005A655C"/>
    <w:rsid w:val="005B4787"/>
    <w:rsid w:val="005B5BC4"/>
    <w:rsid w:val="005F5C62"/>
    <w:rsid w:val="005F7858"/>
    <w:rsid w:val="00606E13"/>
    <w:rsid w:val="0060700B"/>
    <w:rsid w:val="00612766"/>
    <w:rsid w:val="006216B6"/>
    <w:rsid w:val="00622BDD"/>
    <w:rsid w:val="006250A1"/>
    <w:rsid w:val="00630B8E"/>
    <w:rsid w:val="00655A47"/>
    <w:rsid w:val="0065627B"/>
    <w:rsid w:val="00694098"/>
    <w:rsid w:val="006B1E15"/>
    <w:rsid w:val="006B5CA0"/>
    <w:rsid w:val="006C796F"/>
    <w:rsid w:val="006D1C21"/>
    <w:rsid w:val="006D4790"/>
    <w:rsid w:val="006D7EAA"/>
    <w:rsid w:val="007265D6"/>
    <w:rsid w:val="00734AB9"/>
    <w:rsid w:val="00735858"/>
    <w:rsid w:val="00736948"/>
    <w:rsid w:val="00765BD4"/>
    <w:rsid w:val="00766BD0"/>
    <w:rsid w:val="00793667"/>
    <w:rsid w:val="00796BB4"/>
    <w:rsid w:val="007D6EDB"/>
    <w:rsid w:val="007E662C"/>
    <w:rsid w:val="007F1A65"/>
    <w:rsid w:val="007F385B"/>
    <w:rsid w:val="007F5285"/>
    <w:rsid w:val="007F7556"/>
    <w:rsid w:val="00800E07"/>
    <w:rsid w:val="00803EC3"/>
    <w:rsid w:val="008057E1"/>
    <w:rsid w:val="00807777"/>
    <w:rsid w:val="00811D3A"/>
    <w:rsid w:val="00820084"/>
    <w:rsid w:val="00832BF3"/>
    <w:rsid w:val="0084587B"/>
    <w:rsid w:val="00856C29"/>
    <w:rsid w:val="00875CFE"/>
    <w:rsid w:val="00885D99"/>
    <w:rsid w:val="00891507"/>
    <w:rsid w:val="00894A85"/>
    <w:rsid w:val="00896029"/>
    <w:rsid w:val="00896875"/>
    <w:rsid w:val="008B0B73"/>
    <w:rsid w:val="008C497D"/>
    <w:rsid w:val="008D3ADC"/>
    <w:rsid w:val="008F593D"/>
    <w:rsid w:val="00903B4E"/>
    <w:rsid w:val="009075F6"/>
    <w:rsid w:val="00910E18"/>
    <w:rsid w:val="009114AC"/>
    <w:rsid w:val="009438FA"/>
    <w:rsid w:val="00944620"/>
    <w:rsid w:val="00963906"/>
    <w:rsid w:val="00967C31"/>
    <w:rsid w:val="00976831"/>
    <w:rsid w:val="00977D4D"/>
    <w:rsid w:val="00982670"/>
    <w:rsid w:val="009834EB"/>
    <w:rsid w:val="00994AA0"/>
    <w:rsid w:val="009A17AF"/>
    <w:rsid w:val="009A358C"/>
    <w:rsid w:val="009C02B8"/>
    <w:rsid w:val="009D6B26"/>
    <w:rsid w:val="009E08FC"/>
    <w:rsid w:val="009E7E66"/>
    <w:rsid w:val="00A0709B"/>
    <w:rsid w:val="00A121F6"/>
    <w:rsid w:val="00A31FAA"/>
    <w:rsid w:val="00A5159B"/>
    <w:rsid w:val="00A6167E"/>
    <w:rsid w:val="00A843A1"/>
    <w:rsid w:val="00A92183"/>
    <w:rsid w:val="00A93770"/>
    <w:rsid w:val="00AA1729"/>
    <w:rsid w:val="00AA28B4"/>
    <w:rsid w:val="00AB0DFA"/>
    <w:rsid w:val="00AC062B"/>
    <w:rsid w:val="00AE2326"/>
    <w:rsid w:val="00B061AF"/>
    <w:rsid w:val="00B13E04"/>
    <w:rsid w:val="00B21010"/>
    <w:rsid w:val="00B4453D"/>
    <w:rsid w:val="00B65144"/>
    <w:rsid w:val="00B80A61"/>
    <w:rsid w:val="00B82C9B"/>
    <w:rsid w:val="00BA593E"/>
    <w:rsid w:val="00BB7FF7"/>
    <w:rsid w:val="00BE77CF"/>
    <w:rsid w:val="00BF1D1F"/>
    <w:rsid w:val="00C2691C"/>
    <w:rsid w:val="00C4131B"/>
    <w:rsid w:val="00C65C6D"/>
    <w:rsid w:val="00C7401F"/>
    <w:rsid w:val="00C9209E"/>
    <w:rsid w:val="00CA4A66"/>
    <w:rsid w:val="00CC0973"/>
    <w:rsid w:val="00CC3567"/>
    <w:rsid w:val="00CE5B4E"/>
    <w:rsid w:val="00D24FF2"/>
    <w:rsid w:val="00D33DE1"/>
    <w:rsid w:val="00D34E22"/>
    <w:rsid w:val="00D515CE"/>
    <w:rsid w:val="00D65187"/>
    <w:rsid w:val="00DD3450"/>
    <w:rsid w:val="00DE2BD0"/>
    <w:rsid w:val="00DE3B54"/>
    <w:rsid w:val="00DF71C6"/>
    <w:rsid w:val="00E0634E"/>
    <w:rsid w:val="00E24C72"/>
    <w:rsid w:val="00E446EA"/>
    <w:rsid w:val="00E577F1"/>
    <w:rsid w:val="00E64051"/>
    <w:rsid w:val="00E66D85"/>
    <w:rsid w:val="00E8187F"/>
    <w:rsid w:val="00EA3753"/>
    <w:rsid w:val="00EA3FCE"/>
    <w:rsid w:val="00EB2FAE"/>
    <w:rsid w:val="00EB4DF4"/>
    <w:rsid w:val="00EB5A4A"/>
    <w:rsid w:val="00EC137F"/>
    <w:rsid w:val="00EC4014"/>
    <w:rsid w:val="00ED2355"/>
    <w:rsid w:val="00ED23FA"/>
    <w:rsid w:val="00ED5D95"/>
    <w:rsid w:val="00EE1F53"/>
    <w:rsid w:val="00EE2E0C"/>
    <w:rsid w:val="00EF597E"/>
    <w:rsid w:val="00F05E61"/>
    <w:rsid w:val="00F12AA5"/>
    <w:rsid w:val="00F14582"/>
    <w:rsid w:val="00F24EF8"/>
    <w:rsid w:val="00F34ADD"/>
    <w:rsid w:val="00F37CB7"/>
    <w:rsid w:val="00F42C21"/>
    <w:rsid w:val="00F54183"/>
    <w:rsid w:val="00F6118A"/>
    <w:rsid w:val="00F62D3E"/>
    <w:rsid w:val="00F80534"/>
    <w:rsid w:val="00F8160D"/>
    <w:rsid w:val="00F861C7"/>
    <w:rsid w:val="00F8771F"/>
    <w:rsid w:val="00F9017E"/>
    <w:rsid w:val="00F90B43"/>
    <w:rsid w:val="00F95F75"/>
    <w:rsid w:val="00FA0A86"/>
    <w:rsid w:val="00FA4281"/>
    <w:rsid w:val="00FA5B36"/>
    <w:rsid w:val="00FB7BDC"/>
    <w:rsid w:val="00FD13F1"/>
    <w:rsid w:val="00FE0D54"/>
    <w:rsid w:val="00FE7B00"/>
    <w:rsid w:val="00FF3995"/>
    <w:rsid w:val="00FF4CE3"/>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CFA83"/>
  <w15:chartTrackingRefBased/>
  <w15:docId w15:val="{3EBE812B-A207-4E0B-8691-8572C8C4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534"/>
    <w:pPr>
      <w:widowControl w:val="0"/>
      <w:jc w:val="both"/>
    </w:pPr>
  </w:style>
  <w:style w:type="paragraph" w:styleId="1">
    <w:name w:val="heading 1"/>
    <w:basedOn w:val="a"/>
    <w:next w:val="a"/>
    <w:link w:val="10"/>
    <w:uiPriority w:val="9"/>
    <w:qFormat/>
    <w:rsid w:val="00BE77CF"/>
    <w:pPr>
      <w:tabs>
        <w:tab w:val="left" w:pos="360"/>
      </w:tabs>
      <w:spacing w:before="120"/>
      <w:outlineLvl w:val="0"/>
    </w:pPr>
    <w:rPr>
      <w:rFonts w:ascii="Roboto" w:eastAsia="Roboto" w:hAnsi="Roboto" w:cs="Roboto"/>
      <w:color w:val="000000"/>
      <w:kern w:val="0"/>
      <w:sz w:val="20"/>
      <w:szCs w:val="20"/>
      <w:lang w:eastAsia="en-US"/>
    </w:rPr>
  </w:style>
  <w:style w:type="paragraph" w:styleId="2">
    <w:name w:val="heading 2"/>
    <w:basedOn w:val="a"/>
    <w:next w:val="a"/>
    <w:link w:val="20"/>
    <w:uiPriority w:val="9"/>
    <w:semiHidden/>
    <w:unhideWhenUsed/>
    <w:qFormat/>
    <w:rsid w:val="002D251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74363"/>
    <w:rPr>
      <w:sz w:val="16"/>
      <w:szCs w:val="16"/>
    </w:rPr>
  </w:style>
  <w:style w:type="paragraph" w:styleId="a5">
    <w:name w:val="annotation text"/>
    <w:basedOn w:val="a"/>
    <w:link w:val="a6"/>
    <w:uiPriority w:val="99"/>
    <w:unhideWhenUsed/>
    <w:rsid w:val="00274363"/>
    <w:pPr>
      <w:widowControl/>
      <w:jc w:val="left"/>
    </w:pPr>
    <w:rPr>
      <w:rFonts w:ascii="Times New Roman" w:eastAsia="Times New Roman" w:hAnsi="Times New Roman" w:cs="Times New Roman"/>
      <w:kern w:val="0"/>
      <w:sz w:val="20"/>
      <w:szCs w:val="24"/>
      <w:lang w:eastAsia="en-US"/>
    </w:rPr>
  </w:style>
  <w:style w:type="character" w:customStyle="1" w:styleId="a6">
    <w:name w:val="コメント文字列 (文字)"/>
    <w:basedOn w:val="a0"/>
    <w:link w:val="a5"/>
    <w:uiPriority w:val="99"/>
    <w:rsid w:val="00274363"/>
    <w:rPr>
      <w:rFonts w:ascii="Times New Roman" w:eastAsia="Times New Roman" w:hAnsi="Times New Roman" w:cs="Times New Roman"/>
      <w:kern w:val="0"/>
      <w:sz w:val="20"/>
      <w:szCs w:val="24"/>
      <w:lang w:eastAsia="en-US"/>
    </w:rPr>
  </w:style>
  <w:style w:type="paragraph" w:styleId="a7">
    <w:name w:val="List Paragraph"/>
    <w:basedOn w:val="a"/>
    <w:uiPriority w:val="34"/>
    <w:qFormat/>
    <w:rsid w:val="00274363"/>
    <w:pPr>
      <w:widowControl/>
      <w:spacing w:before="200" w:after="200" w:line="276" w:lineRule="auto"/>
      <w:ind w:left="720"/>
      <w:contextualSpacing/>
      <w:jc w:val="left"/>
    </w:pPr>
    <w:rPr>
      <w:rFonts w:asciiTheme="minorHAnsi" w:eastAsiaTheme="minorEastAsia" w:hAnsiTheme="minorHAnsi"/>
      <w:kern w:val="0"/>
      <w:sz w:val="20"/>
      <w:szCs w:val="20"/>
      <w:lang w:eastAsia="en-US"/>
    </w:rPr>
  </w:style>
  <w:style w:type="character" w:styleId="a8">
    <w:name w:val="Hyperlink"/>
    <w:basedOn w:val="a0"/>
    <w:uiPriority w:val="99"/>
    <w:unhideWhenUsed/>
    <w:rsid w:val="00274363"/>
    <w:rPr>
      <w:color w:val="0000FF"/>
      <w:u w:val="single"/>
    </w:rPr>
  </w:style>
  <w:style w:type="paragraph" w:styleId="Web">
    <w:name w:val="Normal (Web)"/>
    <w:basedOn w:val="a"/>
    <w:uiPriority w:val="99"/>
    <w:unhideWhenUsed/>
    <w:rsid w:val="005B5BC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styleId="a9">
    <w:name w:val="header"/>
    <w:basedOn w:val="a"/>
    <w:link w:val="aa"/>
    <w:uiPriority w:val="99"/>
    <w:unhideWhenUsed/>
    <w:rsid w:val="006D1C21"/>
    <w:pPr>
      <w:tabs>
        <w:tab w:val="center" w:pos="4252"/>
        <w:tab w:val="right" w:pos="8504"/>
      </w:tabs>
      <w:snapToGrid w:val="0"/>
    </w:pPr>
  </w:style>
  <w:style w:type="character" w:customStyle="1" w:styleId="aa">
    <w:name w:val="ヘッダー (文字)"/>
    <w:basedOn w:val="a0"/>
    <w:link w:val="a9"/>
    <w:uiPriority w:val="99"/>
    <w:rsid w:val="006D1C21"/>
  </w:style>
  <w:style w:type="paragraph" w:styleId="ab">
    <w:name w:val="footer"/>
    <w:basedOn w:val="a"/>
    <w:link w:val="ac"/>
    <w:uiPriority w:val="99"/>
    <w:unhideWhenUsed/>
    <w:rsid w:val="006D1C21"/>
    <w:pPr>
      <w:tabs>
        <w:tab w:val="center" w:pos="4252"/>
        <w:tab w:val="right" w:pos="8504"/>
      </w:tabs>
      <w:snapToGrid w:val="0"/>
    </w:pPr>
  </w:style>
  <w:style w:type="character" w:customStyle="1" w:styleId="ac">
    <w:name w:val="フッター (文字)"/>
    <w:basedOn w:val="a0"/>
    <w:link w:val="ab"/>
    <w:uiPriority w:val="99"/>
    <w:rsid w:val="006D1C21"/>
  </w:style>
  <w:style w:type="character" w:styleId="ad">
    <w:name w:val="Unresolved Mention"/>
    <w:basedOn w:val="a0"/>
    <w:uiPriority w:val="99"/>
    <w:semiHidden/>
    <w:unhideWhenUsed/>
    <w:rsid w:val="0039190B"/>
    <w:rPr>
      <w:color w:val="605E5C"/>
      <w:shd w:val="clear" w:color="auto" w:fill="E1DFDD"/>
    </w:rPr>
  </w:style>
  <w:style w:type="paragraph" w:styleId="ae">
    <w:name w:val="annotation subject"/>
    <w:basedOn w:val="a5"/>
    <w:next w:val="a5"/>
    <w:link w:val="af"/>
    <w:uiPriority w:val="99"/>
    <w:semiHidden/>
    <w:unhideWhenUsed/>
    <w:rsid w:val="005A655C"/>
    <w:pPr>
      <w:widowControl w:val="0"/>
    </w:pPr>
    <w:rPr>
      <w:rFonts w:ascii="ＭＳ 明朝" w:eastAsia="ＭＳ 明朝" w:hAnsi="ＭＳ 明朝" w:cstheme="minorBidi"/>
      <w:b/>
      <w:bCs/>
      <w:kern w:val="2"/>
      <w:sz w:val="21"/>
      <w:szCs w:val="22"/>
      <w:lang w:eastAsia="ja-JP"/>
    </w:rPr>
  </w:style>
  <w:style w:type="character" w:customStyle="1" w:styleId="af">
    <w:name w:val="コメント内容 (文字)"/>
    <w:basedOn w:val="a6"/>
    <w:link w:val="ae"/>
    <w:uiPriority w:val="99"/>
    <w:semiHidden/>
    <w:rsid w:val="005A655C"/>
    <w:rPr>
      <w:rFonts w:ascii="Times New Roman" w:eastAsia="Times New Roman" w:hAnsi="Times New Roman" w:cs="Times New Roman"/>
      <w:b/>
      <w:bCs/>
      <w:kern w:val="0"/>
      <w:sz w:val="20"/>
      <w:szCs w:val="24"/>
      <w:lang w:eastAsia="en-US"/>
    </w:rPr>
  </w:style>
  <w:style w:type="paragraph" w:styleId="af0">
    <w:name w:val="Revision"/>
    <w:hidden/>
    <w:uiPriority w:val="99"/>
    <w:semiHidden/>
    <w:rsid w:val="00B13E04"/>
  </w:style>
  <w:style w:type="character" w:customStyle="1" w:styleId="10">
    <w:name w:val="見出し 1 (文字)"/>
    <w:basedOn w:val="a0"/>
    <w:link w:val="1"/>
    <w:uiPriority w:val="9"/>
    <w:rsid w:val="00BE77CF"/>
    <w:rPr>
      <w:rFonts w:ascii="Roboto" w:eastAsia="Roboto" w:hAnsi="Roboto" w:cs="Roboto"/>
      <w:color w:val="000000"/>
      <w:kern w:val="0"/>
      <w:sz w:val="20"/>
      <w:szCs w:val="20"/>
      <w:lang w:eastAsia="en-US"/>
    </w:rPr>
  </w:style>
  <w:style w:type="character" w:customStyle="1" w:styleId="20">
    <w:name w:val="見出し 2 (文字)"/>
    <w:basedOn w:val="a0"/>
    <w:link w:val="2"/>
    <w:uiPriority w:val="9"/>
    <w:semiHidden/>
    <w:rsid w:val="002D251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8DFC04DC0E2044B1543D27DD2D9915" ma:contentTypeVersion="13" ma:contentTypeDescription="新しいドキュメントを作成します。" ma:contentTypeScope="" ma:versionID="b709f0e1f31499bac46fa35efd1fe5a2">
  <xsd:schema xmlns:xsd="http://www.w3.org/2001/XMLSchema" xmlns:xs="http://www.w3.org/2001/XMLSchema" xmlns:p="http://schemas.microsoft.com/office/2006/metadata/properties" xmlns:ns2="b6c9442b-38f7-4235-bbc8-1b6f88637ad4" xmlns:ns3="7520fe4c-16eb-4522-94a9-5247331167f8" targetNamespace="http://schemas.microsoft.com/office/2006/metadata/properties" ma:root="true" ma:fieldsID="eff2d686a229e45ce543cf7e959e8496" ns2:_="" ns3:_="">
    <xsd:import namespace="b6c9442b-38f7-4235-bbc8-1b6f88637ad4"/>
    <xsd:import namespace="7520fe4c-16eb-4522-94a9-5247331167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9442b-38f7-4235-bbc8-1b6f88637ad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1202cdd-0760-4d27-b360-5cc915e614fb}" ma:internalName="TaxCatchAll" ma:showField="CatchAllData" ma:web="b6c9442b-38f7-4235-bbc8-1b6f88637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20fe4c-16eb-4522-94a9-5247331167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dd58c18-fed2-4969-8d71-7f32dfd39b6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20fe4c-16eb-4522-94a9-5247331167f8">
      <Terms xmlns="http://schemas.microsoft.com/office/infopath/2007/PartnerControls"/>
    </lcf76f155ced4ddcb4097134ff3c332f>
    <TaxCatchAll xmlns="b6c9442b-38f7-4235-bbc8-1b6f88637ad4" xsi:nil="true"/>
  </documentManagement>
</p:properties>
</file>

<file path=customXml/itemProps1.xml><?xml version="1.0" encoding="utf-8"?>
<ds:datastoreItem xmlns:ds="http://schemas.openxmlformats.org/officeDocument/2006/customXml" ds:itemID="{E60C4D19-AF16-4A33-8061-53878B28B3DB}">
  <ds:schemaRefs>
    <ds:schemaRef ds:uri="http://schemas.microsoft.com/sharepoint/v3/contenttype/forms"/>
  </ds:schemaRefs>
</ds:datastoreItem>
</file>

<file path=customXml/itemProps2.xml><?xml version="1.0" encoding="utf-8"?>
<ds:datastoreItem xmlns:ds="http://schemas.openxmlformats.org/officeDocument/2006/customXml" ds:itemID="{9DA2D3BE-F63E-4F99-AAB1-A7F5E90F4D72}">
  <ds:schemaRefs>
    <ds:schemaRef ds:uri="http://schemas.openxmlformats.org/officeDocument/2006/bibliography"/>
  </ds:schemaRefs>
</ds:datastoreItem>
</file>

<file path=customXml/itemProps3.xml><?xml version="1.0" encoding="utf-8"?>
<ds:datastoreItem xmlns:ds="http://schemas.openxmlformats.org/officeDocument/2006/customXml" ds:itemID="{19CF8525-ECFA-4250-9CCF-C29B30C22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9442b-38f7-4235-bbc8-1b6f88637ad4"/>
    <ds:schemaRef ds:uri="7520fe4c-16eb-4522-94a9-524733116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C035B-BD8D-4157-94F2-FB9C8B30F112}">
  <ds:schemaRefs>
    <ds:schemaRef ds:uri="http://schemas.microsoft.com/office/2006/metadata/properties"/>
    <ds:schemaRef ds:uri="http://schemas.microsoft.com/office/infopath/2007/PartnerControls"/>
    <ds:schemaRef ds:uri="7520fe4c-16eb-4522-94a9-5247331167f8"/>
    <ds:schemaRef ds:uri="b6c9442b-38f7-4235-bbc8-1b6f88637ad4"/>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1592</Words>
  <Characters>9080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NXA</dc:creator>
  <cp:keywords/>
  <dc:description/>
  <cp:lastModifiedBy>Teppei Tsuruhara</cp:lastModifiedBy>
  <cp:revision>5</cp:revision>
  <cp:lastPrinted>2024-07-23T01:49:00Z</cp:lastPrinted>
  <dcterms:created xsi:type="dcterms:W3CDTF">2024-07-22T08:11:00Z</dcterms:created>
  <dcterms:modified xsi:type="dcterms:W3CDTF">2024-08-01T23:39:00Z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0x0101003A3650B4B6B845418316C42EBCE3A129</vt:lpwstr>
  </property>
  <property fmtid="{D5CDD505-2E9C-101B-9397-08002B2CF9AE}" pid="3" name="MediaServiceImageTags">
    <vt:lpwstr/>
  </property>
</Properties>
</file>